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12E01E91"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w:t>
      </w:r>
      <w:r w:rsidR="004056B2">
        <w:rPr>
          <w:rFonts w:cstheme="minorHAnsi"/>
          <w:b/>
        </w:rPr>
        <w:t>7</w:t>
      </w:r>
      <w:r w:rsidR="00E63DFA" w:rsidRPr="002B7D04">
        <w:rPr>
          <w:rFonts w:cstheme="minorHAnsi"/>
          <w:b/>
        </w:rPr>
        <w:t>.</w:t>
      </w:r>
      <w:r w:rsidR="00C046A8">
        <w:rPr>
          <w:rFonts w:cstheme="minorHAnsi"/>
          <w:b/>
        </w:rPr>
        <w:t>1.</w:t>
      </w:r>
      <w:r w:rsidR="004056B2">
        <w:rPr>
          <w:rFonts w:cstheme="minorHAnsi"/>
          <w:b/>
        </w:rPr>
        <w:t>2</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4CDF002E" w:rsidR="000917F0" w:rsidRPr="002B7D04" w:rsidRDefault="000917F0" w:rsidP="000917F0">
            <w:pPr>
              <w:rPr>
                <w:rFonts w:cstheme="minorHAnsi"/>
              </w:rPr>
            </w:pPr>
            <w:r w:rsidRPr="002B7D04">
              <w:rPr>
                <w:rFonts w:cstheme="minorHAnsi"/>
              </w:rPr>
              <w:t>0</w:t>
            </w:r>
            <w:r w:rsidR="00CD4CB0" w:rsidRPr="002B7D04">
              <w:rPr>
                <w:rFonts w:cstheme="minorHAnsi"/>
              </w:rPr>
              <w:t>1</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2A6DDDC2" w:rsidR="00DC0858" w:rsidRPr="002B7D04" w:rsidRDefault="00DC0858" w:rsidP="00DC0858">
            <w:pPr>
              <w:rPr>
                <w:rFonts w:cstheme="minorHAnsi"/>
              </w:rPr>
            </w:pPr>
            <w:r w:rsidRPr="002B7D04">
              <w:rPr>
                <w:rFonts w:cstheme="minorHAnsi"/>
              </w:rPr>
              <w:t>I7</w:t>
            </w:r>
            <w:r w:rsidR="00F616AF">
              <w:rPr>
                <w:rFonts w:cstheme="minorHAnsi"/>
              </w:rPr>
              <w:t>7</w:t>
            </w:r>
            <w:r w:rsidR="00A9340C" w:rsidRPr="002B7D04">
              <w:rPr>
                <w:rFonts w:cstheme="minorHAnsi"/>
              </w:rPr>
              <w:t>.</w:t>
            </w:r>
            <w:r w:rsidR="00D40779">
              <w:rPr>
                <w:rFonts w:cstheme="minorHAnsi"/>
              </w:rPr>
              <w:t>1</w:t>
            </w:r>
            <w:r w:rsidR="00F15090">
              <w:rPr>
                <w:rFonts w:cstheme="minorHAnsi"/>
              </w:rPr>
              <w:t>.</w:t>
            </w:r>
            <w:r w:rsidR="00452057">
              <w:rPr>
                <w:rFonts w:cstheme="minorHAnsi"/>
              </w:rPr>
              <w:t>2</w:t>
            </w:r>
            <w:r w:rsidR="00F15090">
              <w:rPr>
                <w:rFonts w:cstheme="minorHAnsi"/>
              </w:rPr>
              <w:t xml:space="preserve"> </w:t>
            </w:r>
            <w:r w:rsidR="005E018A" w:rsidRPr="005E018A">
              <w:rPr>
                <w:rFonts w:cstheme="minorHAnsi"/>
              </w:rPr>
              <w:t>Cooperation</w:t>
            </w:r>
          </w:p>
          <w:p w14:paraId="1C03FD4D" w14:textId="58FBB5C3" w:rsidR="000917F0" w:rsidRPr="002B7D04" w:rsidRDefault="00BB3087" w:rsidP="00DC0858">
            <w:pPr>
              <w:rPr>
                <w:rFonts w:cstheme="minorHAnsi"/>
                <w:b/>
                <w:bCs/>
              </w:rPr>
            </w:pPr>
            <w:r w:rsidRPr="00BB3087">
              <w:rPr>
                <w:rFonts w:cstheme="minorHAnsi"/>
                <w:b/>
                <w:bCs/>
              </w:rPr>
              <w:t>Support</w:t>
            </w:r>
            <w:r w:rsidR="00707B66">
              <w:rPr>
                <w:rFonts w:cstheme="minorHAnsi"/>
                <w:b/>
                <w:bCs/>
              </w:rPr>
              <w:t xml:space="preserve"> for </w:t>
            </w:r>
            <w:r w:rsidRPr="00BB3087">
              <w:rPr>
                <w:rFonts w:cstheme="minorHAnsi"/>
                <w:b/>
                <w:bCs/>
              </w:rPr>
              <w:t>Information and Promotion Actions</w:t>
            </w:r>
            <w:r w:rsidR="00FB15AA">
              <w:rPr>
                <w:rFonts w:cstheme="minorHAnsi"/>
                <w:b/>
                <w:bCs/>
              </w:rPr>
              <w:t xml:space="preserve"> for qu</w:t>
            </w:r>
            <w:r w:rsidRPr="00BB3087">
              <w:rPr>
                <w:rFonts w:cstheme="minorHAnsi"/>
                <w:b/>
                <w:bCs/>
              </w:rPr>
              <w:t>ality Schemes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77777777" w:rsidR="000917F0" w:rsidRPr="002B7D04" w:rsidRDefault="000917F0" w:rsidP="000917F0">
      <w:pPr>
        <w:jc w:val="center"/>
        <w:rPr>
          <w:rFonts w:cstheme="minorHAnsi"/>
        </w:rPr>
      </w:pPr>
    </w:p>
    <w:p w14:paraId="68A0C353" w14:textId="3253C7E8"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 xml:space="preserve">: </w:t>
      </w:r>
      <w:r w:rsidR="00452057">
        <w:rPr>
          <w:rFonts w:cstheme="minorHAnsi"/>
          <w:b/>
          <w:sz w:val="24"/>
          <w:szCs w:val="24"/>
        </w:rPr>
        <w:t>2</w:t>
      </w:r>
      <w:r w:rsidR="00452057" w:rsidRPr="00452057">
        <w:rPr>
          <w:rFonts w:cstheme="minorHAnsi"/>
          <w:b/>
          <w:sz w:val="24"/>
          <w:szCs w:val="24"/>
          <w:vertAlign w:val="superscript"/>
        </w:rPr>
        <w:t>nd</w:t>
      </w:r>
      <w:r w:rsidR="00452057">
        <w:rPr>
          <w:rFonts w:cstheme="minorHAnsi"/>
          <w:b/>
          <w:sz w:val="24"/>
          <w:szCs w:val="24"/>
        </w:rPr>
        <w:t xml:space="preserve"> May </w:t>
      </w:r>
      <w:proofErr w:type="gramStart"/>
      <w:r w:rsidR="00452057">
        <w:rPr>
          <w:rFonts w:cstheme="minorHAnsi"/>
          <w:b/>
          <w:sz w:val="24"/>
          <w:szCs w:val="24"/>
        </w:rPr>
        <w:t xml:space="preserve">2025 </w:t>
      </w:r>
      <w:r w:rsidRPr="002B7D04">
        <w:rPr>
          <w:rFonts w:cstheme="minorHAnsi"/>
          <w:b/>
          <w:sz w:val="24"/>
          <w:szCs w:val="24"/>
        </w:rPr>
        <w:t xml:space="preserve"> (</w:t>
      </w:r>
      <w:proofErr w:type="gramEnd"/>
      <w:r w:rsidRPr="002B7D04">
        <w:rPr>
          <w:rFonts w:cstheme="minorHAnsi"/>
          <w:b/>
          <w:sz w:val="24"/>
          <w:szCs w:val="24"/>
        </w:rPr>
        <w:t>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5E9E010D" w:rsidR="000917F0" w:rsidRPr="00F15090" w:rsidRDefault="00AA214D" w:rsidP="00336EB6">
            <w:pPr>
              <w:spacing w:after="0" w:line="240" w:lineRule="auto"/>
              <w:jc w:val="center"/>
              <w:textAlignment w:val="baseline"/>
              <w:rPr>
                <w:rFonts w:cstheme="minorHAnsi"/>
                <w:sz w:val="16"/>
                <w:szCs w:val="16"/>
              </w:rPr>
            </w:pPr>
            <w:r>
              <w:rPr>
                <w:rFonts w:cstheme="minorHAnsi"/>
                <w:sz w:val="16"/>
                <w:szCs w:val="16"/>
              </w:rPr>
              <w:t>17.03.</w:t>
            </w:r>
            <w:r w:rsidR="002B575F">
              <w:rPr>
                <w:rFonts w:cstheme="minorHAnsi"/>
                <w:sz w:val="16"/>
                <w:szCs w:val="16"/>
              </w:rPr>
              <w:t>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77777777" w:rsidR="00702DCB" w:rsidRPr="002B7D04" w:rsidRDefault="00702DCB" w:rsidP="00336EB6">
            <w:pPr>
              <w:spacing w:after="0" w:line="240" w:lineRule="auto"/>
              <w:jc w:val="center"/>
              <w:textAlignment w:val="baseline"/>
              <w:rPr>
                <w:rFonts w:cstheme="minorHAnsi"/>
                <w:sz w:val="16"/>
                <w:szCs w:val="16"/>
                <w:highlight w:val="green"/>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77777777" w:rsidR="00702DCB" w:rsidRPr="002B7D04" w:rsidRDefault="00702DCB" w:rsidP="00336EB6">
            <w:pPr>
              <w:spacing w:after="0" w:line="240" w:lineRule="auto"/>
              <w:jc w:val="center"/>
              <w:textAlignment w:val="baseline"/>
              <w:rPr>
                <w:rFonts w:cstheme="minorHAnsi"/>
                <w:sz w:val="16"/>
                <w:szCs w:val="16"/>
                <w:highlight w:val="green"/>
                <w:lang w:val="mt-MT"/>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77777777" w:rsidR="00702DCB" w:rsidRPr="002B7D04" w:rsidRDefault="00702DCB" w:rsidP="000917F0">
            <w:pPr>
              <w:spacing w:after="0" w:line="240" w:lineRule="auto"/>
              <w:jc w:val="both"/>
              <w:textAlignment w:val="baseline"/>
              <w:rPr>
                <w:rFonts w:cstheme="minorHAnsi"/>
                <w:sz w:val="16"/>
                <w:szCs w:val="16"/>
                <w:highlight w:val="green"/>
              </w:rPr>
            </w:pP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bookmarkEnd w:id="0"/>
    </w:p>
    <w:p w14:paraId="6CF755AB" w14:textId="06811407" w:rsidR="00EF7AFE" w:rsidRDefault="00EF7AFE" w:rsidP="00C033EB">
      <w:pPr>
        <w:pStyle w:val="Heading2"/>
        <w:numPr>
          <w:ilvl w:val="0"/>
          <w:numId w:val="13"/>
        </w:numPr>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p w14:paraId="1507B948" w14:textId="77777777" w:rsidR="00B56D93" w:rsidRPr="00B56D93" w:rsidRDefault="00B56D93" w:rsidP="00B56D93"/>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C039D9"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End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2E848F5C"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w:t>
            </w:r>
            <w:proofErr w:type="gramStart"/>
            <w:r w:rsidRPr="002B7D04">
              <w:rPr>
                <w:rFonts w:eastAsia="Times New Roman" w:cstheme="minorHAnsi"/>
                <w:b/>
                <w:bCs/>
                <w:lang w:val="en-US" w:eastAsia="en-GB"/>
              </w:rPr>
              <w:t xml:space="preserve">Duration </w:t>
            </w:r>
            <w:r w:rsidR="00283784">
              <w:rPr>
                <w:rFonts w:eastAsia="Times New Roman" w:cstheme="minorHAnsi"/>
                <w:b/>
                <w:bCs/>
                <w:lang w:val="en-US" w:eastAsia="en-GB"/>
              </w:rPr>
              <w:t xml:space="preserve"> (</w:t>
            </w:r>
            <w:proofErr w:type="gramEnd"/>
            <w:r w:rsidR="00283784">
              <w:rPr>
                <w:rFonts w:eastAsia="Times New Roman" w:cstheme="minorHAnsi"/>
                <w:b/>
                <w:bCs/>
                <w:lang w:val="en-US" w:eastAsia="en-GB"/>
              </w:rPr>
              <w:t>Max 24 months)</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B5C9F8B" w:rsidR="00EF7AFE" w:rsidRPr="002B7D04" w:rsidRDefault="00C039D9"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EndPr/>
              <w:sdtContent>
                <w:r w:rsidR="005D7812" w:rsidRPr="002B7D04">
                  <w:rPr>
                    <w:rFonts w:cstheme="minorHAnsi"/>
                  </w:rPr>
                  <w:t>Insert the number of months required to complete the proposed project</w:t>
                </w:r>
              </w:sdtContent>
            </w:sdt>
          </w:p>
        </w:tc>
      </w:tr>
      <w:bookmarkEnd w:id="4"/>
    </w:tbl>
    <w:p w14:paraId="7B8BC4B6" w14:textId="77777777" w:rsidR="00EF7AFE" w:rsidRPr="002B7D04" w:rsidRDefault="00EF7AFE" w:rsidP="00EF7AFE">
      <w:pPr>
        <w:spacing w:after="0" w:line="240" w:lineRule="auto"/>
        <w:rPr>
          <w:rFonts w:cstheme="minorHAnsi"/>
          <w:b/>
          <w:bCs/>
        </w:rPr>
      </w:pPr>
    </w:p>
    <w:p w14:paraId="31327951" w14:textId="19DD29E9" w:rsidR="00EF7AFE" w:rsidRPr="002B7D04" w:rsidRDefault="00EF7AFE" w:rsidP="00C033EB">
      <w:pPr>
        <w:pStyle w:val="Heading3"/>
        <w:numPr>
          <w:ilvl w:val="0"/>
          <w:numId w:val="13"/>
        </w:numPr>
        <w:rPr>
          <w:rFonts w:asciiTheme="minorHAnsi" w:hAnsiTheme="minorHAnsi" w:cstheme="minorHAnsi"/>
          <w:color w:val="auto"/>
        </w:rPr>
      </w:pPr>
      <w:bookmarkStart w:id="5" w:name="_Toc143251756"/>
      <w:bookmarkStart w:id="6" w:name="_Toc126162052"/>
      <w:r w:rsidRPr="002B7D04">
        <w:rPr>
          <w:rFonts w:asciiTheme="minorHAnsi" w:hAnsiTheme="minorHAnsi" w:cstheme="minorHAnsi"/>
          <w:color w:val="auto"/>
        </w:rPr>
        <w:t>Applicant’s information</w:t>
      </w:r>
      <w:bookmarkEnd w:id="5"/>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C033EB">
      <w:pPr>
        <w:pStyle w:val="Heading3"/>
        <w:numPr>
          <w:ilvl w:val="1"/>
          <w:numId w:val="13"/>
        </w:numPr>
        <w:rPr>
          <w:rFonts w:asciiTheme="minorHAnsi" w:hAnsiTheme="minorHAnsi" w:cstheme="minorHAnsi"/>
          <w:color w:val="auto"/>
        </w:rPr>
      </w:pPr>
      <w:bookmarkStart w:id="7" w:name="_Toc143251757"/>
      <w:r w:rsidRPr="002B7D04">
        <w:rPr>
          <w:rFonts w:asciiTheme="minorHAnsi" w:hAnsiTheme="minorHAnsi" w:cstheme="minorHAnsi"/>
          <w:color w:val="auto"/>
        </w:rPr>
        <w:t xml:space="preserve">Details </w:t>
      </w:r>
      <w:bookmarkEnd w:id="6"/>
      <w:r w:rsidRPr="002B7D04">
        <w:rPr>
          <w:rFonts w:asciiTheme="minorHAnsi" w:hAnsiTheme="minorHAnsi" w:cstheme="minorHAnsi"/>
          <w:color w:val="auto"/>
        </w:rPr>
        <w:t>Applicant</w:t>
      </w:r>
      <w:bookmarkEnd w:id="7"/>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7D72B8BA"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w:t>
            </w:r>
            <w:r w:rsidR="00E27641">
              <w:rPr>
                <w:rFonts w:eastAsia="Times New Roman" w:cstheme="minorHAnsi"/>
                <w:b/>
                <w:bCs/>
                <w:lang w:eastAsia="en-GB"/>
              </w:rPr>
              <w:t xml:space="preserve">applicant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695B8D" w:rsidRPr="002B7D04" w14:paraId="153FAE85" w14:textId="77777777" w:rsidTr="008A5E6B">
        <w:trPr>
          <w:trHeight w:val="912"/>
        </w:trPr>
        <w:tc>
          <w:tcPr>
            <w:tcW w:w="2755" w:type="dxa"/>
            <w:vMerge w:val="restart"/>
            <w:tcBorders>
              <w:top w:val="single" w:sz="6" w:space="0" w:color="FFFFFF"/>
              <w:left w:val="single" w:sz="6" w:space="0" w:color="FFFFFF"/>
              <w:right w:val="single" w:sz="6" w:space="0" w:color="FFFFFF"/>
            </w:tcBorders>
            <w:shd w:val="clear" w:color="auto" w:fill="000039"/>
          </w:tcPr>
          <w:p w14:paraId="38F77D45" w14:textId="2603C0FD" w:rsidR="00695B8D" w:rsidRPr="002B7D04" w:rsidRDefault="00695B8D" w:rsidP="000917F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Type of Applicant </w:t>
            </w:r>
            <w:r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06C9CD2" w14:textId="77777777" w:rsidR="00695B8D" w:rsidRDefault="00695B8D" w:rsidP="000917F0">
            <w:pPr>
              <w:spacing w:after="0" w:line="240" w:lineRule="auto"/>
              <w:jc w:val="both"/>
              <w:textAlignment w:val="baseline"/>
              <w:rPr>
                <w:rFonts w:eastAsia="MS Gothic" w:cstheme="minorHAnsi"/>
              </w:rPr>
            </w:pPr>
          </w:p>
          <w:p w14:paraId="098D854E" w14:textId="19F465B3" w:rsidR="00695B8D" w:rsidRPr="002B7D04" w:rsidRDefault="00C039D9" w:rsidP="000917F0">
            <w:pPr>
              <w:spacing w:after="0" w:line="240" w:lineRule="auto"/>
              <w:jc w:val="both"/>
              <w:textAlignment w:val="baseline"/>
              <w:rPr>
                <w:rFonts w:eastAsia="Times New Roman" w:cstheme="minorHAnsi"/>
                <w:lang w:eastAsia="en-GB"/>
              </w:rPr>
            </w:pPr>
            <w:sdt>
              <w:sdtPr>
                <w:rPr>
                  <w:rFonts w:eastAsia="MS Gothic" w:cstheme="minorHAnsi"/>
                </w:rPr>
                <w:id w:val="-736634040"/>
                <w14:checkbox>
                  <w14:checked w14:val="0"/>
                  <w14:checkedState w14:val="2612" w14:font="MS Gothic"/>
                  <w14:uncheckedState w14:val="2610" w14:font="MS Gothic"/>
                </w14:checkbox>
              </w:sdtPr>
              <w:sdtEndPr/>
              <w:sdtContent>
                <w:r w:rsidR="00E4265D">
                  <w:rPr>
                    <w:rFonts w:ascii="MS Gothic" w:eastAsia="MS Gothic" w:hAnsi="MS Gothic" w:cstheme="minorHAnsi" w:hint="eastAsia"/>
                  </w:rPr>
                  <w:t>☐</w:t>
                </w:r>
              </w:sdtContent>
            </w:sdt>
            <w:r w:rsidR="00E4265D">
              <w:rPr>
                <w:rFonts w:eastAsia="MS Gothic" w:cstheme="minorHAnsi"/>
              </w:rPr>
              <w:t xml:space="preserve"> </w:t>
            </w:r>
            <w:r w:rsidR="00E4265D" w:rsidRPr="00E4265D">
              <w:rPr>
                <w:rFonts w:eastAsia="MS Gothic" w:cstheme="minorHAnsi"/>
              </w:rPr>
              <w:t>Farmers (whether natural/legal persons);</w:t>
            </w:r>
          </w:p>
        </w:tc>
      </w:tr>
      <w:tr w:rsidR="00695B8D" w:rsidRPr="002B7D04" w14:paraId="6BD3456B" w14:textId="77777777" w:rsidTr="008A5E6B">
        <w:trPr>
          <w:trHeight w:val="911"/>
        </w:trPr>
        <w:tc>
          <w:tcPr>
            <w:tcW w:w="2755" w:type="dxa"/>
            <w:vMerge/>
            <w:tcBorders>
              <w:left w:val="single" w:sz="6" w:space="0" w:color="FFFFFF"/>
              <w:right w:val="single" w:sz="6" w:space="0" w:color="FFFFFF"/>
            </w:tcBorders>
            <w:shd w:val="clear" w:color="auto" w:fill="000039"/>
          </w:tcPr>
          <w:p w14:paraId="442FDD94" w14:textId="77777777" w:rsidR="00695B8D" w:rsidRDefault="00695B8D"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468A515" w14:textId="77777777" w:rsidR="00695B8D" w:rsidRDefault="00695B8D" w:rsidP="000917F0">
            <w:pPr>
              <w:spacing w:after="0" w:line="240" w:lineRule="auto"/>
              <w:jc w:val="both"/>
              <w:textAlignment w:val="baseline"/>
              <w:rPr>
                <w:rFonts w:eastAsia="MS Gothic" w:cstheme="minorHAnsi"/>
              </w:rPr>
            </w:pPr>
          </w:p>
          <w:p w14:paraId="7B544B22" w14:textId="4FEE522D" w:rsidR="00695B8D" w:rsidRPr="002B7D04" w:rsidRDefault="00C039D9" w:rsidP="000917F0">
            <w:pPr>
              <w:spacing w:after="0" w:line="240" w:lineRule="auto"/>
              <w:jc w:val="both"/>
              <w:textAlignment w:val="baseline"/>
              <w:rPr>
                <w:rFonts w:eastAsia="Times New Roman" w:cstheme="minorHAnsi"/>
                <w:lang w:eastAsia="en-GB"/>
              </w:rPr>
            </w:pPr>
            <w:sdt>
              <w:sdtPr>
                <w:rPr>
                  <w:rFonts w:eastAsia="MS Gothic" w:cstheme="minorHAnsi"/>
                </w:rPr>
                <w:id w:val="-1730910448"/>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DC0054">
              <w:t xml:space="preserve"> </w:t>
            </w:r>
            <w:r w:rsidR="00DC0054" w:rsidRPr="00DC0054">
              <w:rPr>
                <w:rFonts w:eastAsia="MS Gothic" w:cstheme="minorHAnsi"/>
              </w:rPr>
              <w:t>Group of Farmers (including inter alia partnerships, cooperatives);</w:t>
            </w:r>
          </w:p>
        </w:tc>
      </w:tr>
      <w:tr w:rsidR="00695B8D" w:rsidRPr="002B7D04" w14:paraId="2FE45A11" w14:textId="77777777" w:rsidTr="008A5E6B">
        <w:trPr>
          <w:trHeight w:val="911"/>
        </w:trPr>
        <w:tc>
          <w:tcPr>
            <w:tcW w:w="2755" w:type="dxa"/>
            <w:vMerge/>
            <w:tcBorders>
              <w:left w:val="single" w:sz="6" w:space="0" w:color="FFFFFF"/>
              <w:right w:val="single" w:sz="6" w:space="0" w:color="FFFFFF"/>
            </w:tcBorders>
            <w:shd w:val="clear" w:color="auto" w:fill="000039"/>
          </w:tcPr>
          <w:p w14:paraId="231B13A2" w14:textId="77777777" w:rsidR="00695B8D" w:rsidRDefault="00695B8D"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8C877A5" w14:textId="77777777" w:rsidR="00695B8D" w:rsidRDefault="00695B8D" w:rsidP="000917F0">
            <w:pPr>
              <w:spacing w:after="0" w:line="240" w:lineRule="auto"/>
              <w:jc w:val="both"/>
              <w:textAlignment w:val="baseline"/>
              <w:rPr>
                <w:rFonts w:eastAsia="MS Gothic" w:cstheme="minorHAnsi"/>
              </w:rPr>
            </w:pPr>
          </w:p>
          <w:p w14:paraId="60CCE7C5" w14:textId="6CC51319" w:rsidR="00695B8D" w:rsidRPr="002B7D04" w:rsidRDefault="00C039D9" w:rsidP="000917F0">
            <w:pPr>
              <w:spacing w:after="0" w:line="240" w:lineRule="auto"/>
              <w:jc w:val="both"/>
              <w:textAlignment w:val="baseline"/>
              <w:rPr>
                <w:rFonts w:eastAsia="Times New Roman" w:cstheme="minorHAnsi"/>
                <w:lang w:eastAsia="en-GB"/>
              </w:rPr>
            </w:pPr>
            <w:sdt>
              <w:sdtPr>
                <w:rPr>
                  <w:rFonts w:eastAsia="MS Gothic" w:cstheme="minorHAnsi"/>
                </w:rPr>
                <w:id w:val="29775654"/>
                <w14:checkbox>
                  <w14:checked w14:val="0"/>
                  <w14:checkedState w14:val="2612" w14:font="MS Gothic"/>
                  <w14:uncheckedState w14:val="2610" w14:font="MS Gothic"/>
                </w14:checkbox>
              </w:sdtPr>
              <w:sdtEndPr/>
              <w:sdtContent>
                <w:r w:rsidR="005E7CB5">
                  <w:rPr>
                    <w:rFonts w:ascii="MS Gothic" w:eastAsia="MS Gothic" w:hAnsi="MS Gothic" w:cstheme="minorHAnsi" w:hint="eastAsia"/>
                  </w:rPr>
                  <w:t>☐</w:t>
                </w:r>
              </w:sdtContent>
            </w:sdt>
            <w:r w:rsidR="009E29F3">
              <w:t xml:space="preserve"> </w:t>
            </w:r>
            <w:r w:rsidR="009E29F3" w:rsidRPr="009E29F3">
              <w:rPr>
                <w:rFonts w:eastAsia="MS Gothic" w:cstheme="minorHAnsi"/>
              </w:rPr>
              <w:t>Groups of producer and producer organisations;</w:t>
            </w:r>
          </w:p>
        </w:tc>
      </w:tr>
      <w:tr w:rsidR="00155F23" w:rsidRPr="002B7D04" w14:paraId="04C96A03" w14:textId="77777777" w:rsidTr="008A5E6B">
        <w:trPr>
          <w:trHeight w:val="911"/>
        </w:trPr>
        <w:tc>
          <w:tcPr>
            <w:tcW w:w="2755" w:type="dxa"/>
            <w:vMerge/>
            <w:tcBorders>
              <w:left w:val="single" w:sz="6" w:space="0" w:color="FFFFFF"/>
              <w:bottom w:val="single" w:sz="6" w:space="0" w:color="FFFFFF"/>
              <w:right w:val="single" w:sz="6" w:space="0" w:color="FFFFFF"/>
            </w:tcBorders>
            <w:shd w:val="clear" w:color="auto" w:fill="000039"/>
          </w:tcPr>
          <w:p w14:paraId="66600E6C" w14:textId="77777777" w:rsidR="00155F23"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1CB15B0" w14:textId="77777777" w:rsidR="00155F23" w:rsidRDefault="00155F23" w:rsidP="00155F23">
            <w:pPr>
              <w:spacing w:after="0" w:line="240" w:lineRule="auto"/>
              <w:jc w:val="both"/>
              <w:textAlignment w:val="baseline"/>
              <w:rPr>
                <w:rFonts w:eastAsia="MS Gothic" w:cstheme="minorHAnsi"/>
              </w:rPr>
            </w:pPr>
          </w:p>
          <w:p w14:paraId="0E1633AF" w14:textId="05685C3A" w:rsidR="00155F23" w:rsidRPr="002B7D04" w:rsidRDefault="00C039D9" w:rsidP="00155F23">
            <w:pPr>
              <w:spacing w:after="0" w:line="240" w:lineRule="auto"/>
              <w:jc w:val="both"/>
              <w:textAlignment w:val="baseline"/>
              <w:rPr>
                <w:rFonts w:eastAsia="Times New Roman" w:cstheme="minorHAnsi"/>
                <w:lang w:eastAsia="en-GB"/>
              </w:rPr>
            </w:pPr>
            <w:sdt>
              <w:sdtPr>
                <w:rPr>
                  <w:rFonts w:eastAsia="MS Gothic" w:cstheme="minorHAnsi"/>
                </w:rPr>
                <w:id w:val="756181847"/>
                <w14:checkbox>
                  <w14:checked w14:val="0"/>
                  <w14:checkedState w14:val="2612" w14:font="MS Gothic"/>
                  <w14:uncheckedState w14:val="2610" w14:font="MS Gothic"/>
                </w14:checkbox>
              </w:sdtPr>
              <w:sdtEndPr/>
              <w:sdtContent>
                <w:r w:rsidR="00155F23">
                  <w:rPr>
                    <w:rFonts w:ascii="MS Gothic" w:eastAsia="MS Gothic" w:hAnsi="MS Gothic" w:cstheme="minorHAnsi" w:hint="eastAsia"/>
                  </w:rPr>
                  <w:t>☐</w:t>
                </w:r>
              </w:sdtContent>
            </w:sdt>
            <w:r w:rsidR="00155F23">
              <w:rPr>
                <w:rFonts w:eastAsia="MS Gothic" w:cstheme="minorHAnsi"/>
              </w:rPr>
              <w:t xml:space="preserve">Public Entities </w:t>
            </w:r>
          </w:p>
        </w:tc>
      </w:tr>
      <w:tr w:rsidR="00155F23"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155F23" w:rsidRPr="002B7D04" w:rsidRDefault="00155F23" w:rsidP="00155F23">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155F23" w:rsidRPr="002B7D04" w:rsidRDefault="00155F23" w:rsidP="00155F23">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6F0EB87154054600AD1925A54E209575"/>
                </w:placeholder>
              </w:sdtPr>
              <w:sdtEndPr/>
              <w:sdtContent>
                <w:r w:rsidRPr="002B7D04">
                  <w:rPr>
                    <w:rFonts w:cstheme="minorHAnsi"/>
                  </w:rPr>
                  <w:t xml:space="preserve">Clip or tap here to enter text. </w:t>
                </w:r>
              </w:sdtContent>
            </w:sdt>
          </w:p>
        </w:tc>
      </w:tr>
      <w:tr w:rsidR="00155F23"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155F23" w:rsidRPr="002B7D04" w:rsidRDefault="00155F23" w:rsidP="00155F23">
            <w:pPr>
              <w:spacing w:after="0" w:line="240" w:lineRule="auto"/>
              <w:textAlignment w:val="baseline"/>
              <w:rPr>
                <w:rFonts w:eastAsia="Times New Roman" w:cstheme="minorHAnsi"/>
                <w:b/>
                <w:bCs/>
                <w:lang w:eastAsia="en-GB"/>
              </w:rPr>
            </w:pPr>
          </w:p>
          <w:p w14:paraId="56CBF62B"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155F23" w:rsidRPr="002B7D04" w:rsidRDefault="00C039D9" w:rsidP="00155F23">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08370AB21CFB44A88B850AF37615E413"/>
                </w:placeholder>
              </w:sdtPr>
              <w:sdtEndPr/>
              <w:sdtContent>
                <w:r w:rsidR="00155F23" w:rsidRPr="002B7D04">
                  <w:rPr>
                    <w:rFonts w:cstheme="minorHAnsi"/>
                  </w:rPr>
                  <w:t xml:space="preserve">Clip or tap here to enter text. </w:t>
                </w:r>
              </w:sdtContent>
            </w:sdt>
          </w:p>
        </w:tc>
      </w:tr>
      <w:tr w:rsidR="00155F23"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155F23" w:rsidRPr="002B7D04" w:rsidRDefault="00155F23" w:rsidP="00155F23">
            <w:pPr>
              <w:spacing w:after="0" w:line="240" w:lineRule="auto"/>
              <w:textAlignment w:val="baseline"/>
              <w:rPr>
                <w:rFonts w:eastAsia="Times New Roman" w:cstheme="minorHAnsi"/>
                <w:b/>
                <w:bCs/>
                <w:lang w:eastAsia="en-GB"/>
              </w:rPr>
            </w:pPr>
          </w:p>
          <w:p w14:paraId="3A15F2A9"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155F23" w:rsidRPr="002B7D04" w:rsidRDefault="00C039D9" w:rsidP="00155F23">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06CD0F27C7B04914B61DE8D5163E7886"/>
                </w:placeholder>
              </w:sdtPr>
              <w:sdtEndPr/>
              <w:sdtContent>
                <w:r w:rsidR="00155F23" w:rsidRPr="002B7D04">
                  <w:rPr>
                    <w:rFonts w:cstheme="minorHAnsi"/>
                  </w:rPr>
                  <w:t xml:space="preserve">Clip or tap here to enter text. </w:t>
                </w:r>
              </w:sdtContent>
            </w:sdt>
          </w:p>
        </w:tc>
      </w:tr>
      <w:tr w:rsidR="00155F23"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155F23" w:rsidRPr="002B7D04" w:rsidRDefault="00C039D9" w:rsidP="00155F23">
            <w:pPr>
              <w:spacing w:after="0" w:line="240" w:lineRule="auto"/>
              <w:jc w:val="both"/>
              <w:textAlignment w:val="baseline"/>
              <w:rPr>
                <w:rFonts w:cstheme="minorHAnsi"/>
              </w:rPr>
            </w:pPr>
            <w:sdt>
              <w:sdtPr>
                <w:rPr>
                  <w:rFonts w:cstheme="minorHAnsi"/>
                </w:rPr>
                <w:id w:val="329030650"/>
                <w:placeholder>
                  <w:docPart w:val="67749A335E4D417F9D06DC94E2DC3F0B"/>
                </w:placeholder>
              </w:sdtPr>
              <w:sdtEndPr/>
              <w:sdtContent>
                <w:r w:rsidR="00155F23"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8" w:name="_Toc122601956"/>
      <w:bookmarkStart w:id="9" w:name="_Toc126162053"/>
      <w:bookmarkStart w:id="10" w:name="_Toc101255123"/>
      <w:bookmarkStart w:id="11" w:name="_Toc101881362"/>
      <w:bookmarkStart w:id="12" w:name="_Hlk101192051"/>
    </w:p>
    <w:p w14:paraId="5026406D" w14:textId="20681342" w:rsidR="00EF7AFE" w:rsidRPr="002B7D04" w:rsidRDefault="00EF7AFE" w:rsidP="00C033EB">
      <w:pPr>
        <w:pStyle w:val="Heading3"/>
        <w:numPr>
          <w:ilvl w:val="1"/>
          <w:numId w:val="13"/>
        </w:numPr>
        <w:rPr>
          <w:rFonts w:asciiTheme="minorHAnsi" w:hAnsiTheme="minorHAnsi" w:cstheme="minorHAnsi"/>
          <w:color w:val="auto"/>
        </w:rPr>
      </w:pPr>
      <w:bookmarkStart w:id="13" w:name="_Toc101255121"/>
      <w:bookmarkStart w:id="14" w:name="_Toc101881360"/>
      <w:bookmarkStart w:id="15" w:name="_Toc122601955"/>
      <w:bookmarkStart w:id="16" w:name="_Toc143251758"/>
      <w:r w:rsidRPr="002B7D04">
        <w:rPr>
          <w:rFonts w:asciiTheme="minorHAnsi" w:hAnsiTheme="minorHAnsi" w:cstheme="minorHAnsi"/>
          <w:color w:val="auto"/>
        </w:rPr>
        <w:t xml:space="preserve">Details of </w:t>
      </w:r>
      <w:bookmarkEnd w:id="13"/>
      <w:bookmarkEnd w:id="14"/>
      <w:bookmarkEnd w:id="15"/>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6"/>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End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C039D9"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End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lastRenderedPageBreak/>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C039D9"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End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C039D9"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End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C039D9"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End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7" w:name="_Toc101255125"/>
      <w:bookmarkStart w:id="18" w:name="_Toc101881364"/>
      <w:bookmarkStart w:id="19" w:name="_Toc122601957"/>
      <w:bookmarkStart w:id="20" w:name="_Toc126162054"/>
      <w:bookmarkEnd w:id="8"/>
      <w:bookmarkEnd w:id="9"/>
      <w:bookmarkEnd w:id="10"/>
      <w:bookmarkEnd w:id="11"/>
      <w:bookmarkEnd w:id="12"/>
    </w:p>
    <w:p w14:paraId="1A8CF79E" w14:textId="4FD4BDE2" w:rsidR="00EF7AFE" w:rsidRPr="00C263EA" w:rsidRDefault="00EF7AFE" w:rsidP="002C54F0">
      <w:pPr>
        <w:pStyle w:val="Heading2"/>
        <w:numPr>
          <w:ilvl w:val="1"/>
          <w:numId w:val="13"/>
        </w:numPr>
        <w:rPr>
          <w:rFonts w:asciiTheme="minorHAnsi" w:hAnsiTheme="minorHAnsi" w:cstheme="minorHAnsi"/>
          <w:color w:val="auto"/>
        </w:rPr>
      </w:pPr>
      <w:bookmarkStart w:id="21" w:name="_Toc143251761"/>
      <w:r w:rsidRPr="00C263EA">
        <w:rPr>
          <w:rFonts w:asciiTheme="minorHAnsi" w:hAnsiTheme="minorHAnsi" w:cstheme="minorHAnsi"/>
          <w:color w:val="auto"/>
        </w:rPr>
        <w:t>Details of the contact person for the application / project implementation.</w:t>
      </w:r>
      <w:bookmarkEnd w:id="17"/>
      <w:bookmarkEnd w:id="18"/>
      <w:bookmarkEnd w:id="19"/>
      <w:bookmarkEnd w:id="20"/>
      <w:bookmarkEnd w:id="21"/>
      <w:r w:rsidRPr="00C263EA">
        <w:rPr>
          <w:rFonts w:asciiTheme="minorHAnsi" w:hAnsiTheme="minorHAnsi" w:cstheme="minorHAnsi"/>
          <w:color w:val="auto"/>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EndPr/>
          <w:sdtContent>
            <w:tc>
              <w:tcPr>
                <w:tcW w:w="3543" w:type="dxa"/>
              </w:tcPr>
              <w:p w14:paraId="162EDE31" w14:textId="23A55B88" w:rsidR="00EF7AFE" w:rsidRPr="002B7D04" w:rsidRDefault="00C039D9"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applicant</w:t>
                </w:r>
              </w:p>
              <w:p w14:paraId="1F0EADE8" w14:textId="2A85304E" w:rsidR="00EF7AFE" w:rsidRPr="002B7D04" w:rsidRDefault="00C039D9"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project leader</w:t>
                </w:r>
              </w:p>
              <w:p w14:paraId="1132684A" w14:textId="4C117D3B" w:rsidR="00EF7AFE" w:rsidRPr="002B7D04" w:rsidRDefault="00C039D9"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End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EndPr/>
          <w:sdtContent>
            <w:tc>
              <w:tcPr>
                <w:tcW w:w="3543" w:type="dxa"/>
                <w:tcBorders>
                  <w:left w:val="single" w:sz="4" w:space="0" w:color="FFFFFF" w:themeColor="background1"/>
                </w:tcBorders>
              </w:tcPr>
              <w:p w14:paraId="336E74F2" w14:textId="77777777" w:rsidR="00EF7AFE" w:rsidRPr="002B7D04" w:rsidRDefault="00C039D9"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C039D9"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C039D9" w:rsidP="000917F0">
            <w:pPr>
              <w:jc w:val="both"/>
              <w:rPr>
                <w:rFonts w:cstheme="minorHAnsi"/>
              </w:rPr>
            </w:pPr>
            <w:sdt>
              <w:sdtPr>
                <w:rPr>
                  <w:rFonts w:cstheme="minorHAnsi"/>
                </w:rPr>
                <w:id w:val="-1115211181"/>
                <w:placeholder>
                  <w:docPart w:val="5B4202D7A57C407DACD4B28EFCBF1CCD"/>
                </w:placeholder>
              </w:sdtPr>
              <w:sdtEnd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C039D9" w:rsidP="000917F0">
            <w:pPr>
              <w:jc w:val="both"/>
              <w:rPr>
                <w:rFonts w:cstheme="minorHAnsi"/>
              </w:rPr>
            </w:pPr>
            <w:sdt>
              <w:sdtPr>
                <w:rPr>
                  <w:rFonts w:cstheme="minorHAnsi"/>
                </w:rPr>
                <w:id w:val="1539318306"/>
                <w:placeholder>
                  <w:docPart w:val="1DA7C89549914F8389EA07EF49126735"/>
                </w:placeholder>
              </w:sdtPr>
              <w:sdtEnd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C039D9" w:rsidP="000917F0">
            <w:pPr>
              <w:jc w:val="both"/>
              <w:rPr>
                <w:rFonts w:cstheme="minorHAnsi"/>
              </w:rPr>
            </w:pPr>
            <w:sdt>
              <w:sdtPr>
                <w:rPr>
                  <w:rFonts w:cstheme="minorHAnsi"/>
                </w:rPr>
                <w:id w:val="-1311550839"/>
                <w:placeholder>
                  <w:docPart w:val="01C08142B260479DB2A8AB3EAF78C1DC"/>
                </w:placeholder>
              </w:sdtPr>
              <w:sdtEnd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C039D9" w:rsidP="000917F0">
            <w:pPr>
              <w:jc w:val="both"/>
              <w:rPr>
                <w:rFonts w:cstheme="minorHAnsi"/>
              </w:rPr>
            </w:pPr>
            <w:sdt>
              <w:sdtPr>
                <w:rPr>
                  <w:rFonts w:cstheme="minorHAnsi"/>
                </w:rPr>
                <w:id w:val="372514392"/>
                <w:placeholder>
                  <w:docPart w:val="2BF3A766B60D4662AD23E6C27A571B2D"/>
                </w:placeholder>
              </w:sdtPr>
              <w:sdtEnd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C039D9" w:rsidP="000917F0">
            <w:pPr>
              <w:jc w:val="both"/>
              <w:rPr>
                <w:rFonts w:cstheme="minorHAnsi"/>
              </w:rPr>
            </w:pPr>
            <w:sdt>
              <w:sdtPr>
                <w:rPr>
                  <w:rFonts w:cstheme="minorHAnsi"/>
                </w:rPr>
                <w:id w:val="-2003423255"/>
                <w:placeholder>
                  <w:docPart w:val="88CA26C8B3D64E0DA8CA3318412A03B8"/>
                </w:placeholder>
              </w:sdtPr>
              <w:sdtEnd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6E54861E" w14:textId="77777777" w:rsidR="00F32E1A" w:rsidRPr="002B7D04" w:rsidRDefault="00F32E1A" w:rsidP="00F32E1A">
      <w:pPr>
        <w:rPr>
          <w:rFonts w:cstheme="minorHAnsi"/>
        </w:rPr>
      </w:pPr>
      <w:bookmarkStart w:id="22" w:name="_Toc130469245"/>
    </w:p>
    <w:bookmarkEnd w:id="22"/>
    <w:p w14:paraId="3BAA2F33" w14:textId="5BBD1333" w:rsidR="00F32E1A" w:rsidRPr="002B7D04" w:rsidRDefault="009A4BC4" w:rsidP="002C54F0">
      <w:pPr>
        <w:pStyle w:val="Heading2"/>
        <w:numPr>
          <w:ilvl w:val="0"/>
          <w:numId w:val="13"/>
        </w:numPr>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18132424" w14:textId="77777777" w:rsidR="00D96331" w:rsidRDefault="0086274E" w:rsidP="00F32E1A">
      <w:pPr>
        <w:jc w:val="both"/>
        <w:rPr>
          <w:rFonts w:eastAsia="Calibri" w:cstheme="minorHAnsi"/>
          <w:i/>
          <w:iCs/>
        </w:rPr>
      </w:pPr>
      <w:r>
        <w:rPr>
          <w:rFonts w:eastAsia="Calibri" w:cstheme="minorHAnsi"/>
          <w:i/>
          <w:iCs/>
        </w:rPr>
        <w:t>The project description</w:t>
      </w:r>
      <w:r w:rsidR="00F32E1A" w:rsidRPr="002B7D04">
        <w:rPr>
          <w:rFonts w:eastAsia="Calibri" w:cstheme="minorHAnsi"/>
          <w:i/>
          <w:iCs/>
        </w:rPr>
        <w:t xml:space="preserve"> forms an integral part of the Application Form, and all Sections have to be completed by the Applicant for such applications to be eligible under this intervention.</w:t>
      </w:r>
    </w:p>
    <w:p w14:paraId="0AE18C93" w14:textId="7405891B" w:rsidR="00F32E1A" w:rsidRPr="00D96331" w:rsidRDefault="00D96331" w:rsidP="00D96331">
      <w:pPr>
        <w:spacing w:after="0"/>
        <w:jc w:val="both"/>
        <w:rPr>
          <w:rFonts w:ascii="Calibri Light" w:hAnsi="Calibri Light" w:cs="Calibri Light"/>
        </w:rPr>
      </w:pPr>
      <w:r w:rsidRPr="005D7C70">
        <w:rPr>
          <w:rFonts w:ascii="Calibri Light" w:hAnsi="Calibri Light" w:cs="Calibri Light"/>
        </w:rPr>
        <w:t xml:space="preserve">To tick the type of quality scheme being targeted and the name of the product/s falling under each scheme. More than one option can be </w:t>
      </w:r>
      <w:proofErr w:type="gramStart"/>
      <w:r w:rsidRPr="005D7C70">
        <w:rPr>
          <w:rFonts w:ascii="Calibri Light" w:hAnsi="Calibri Light" w:cs="Calibri Light"/>
        </w:rPr>
        <w:t>ticked</w:t>
      </w:r>
      <w:proofErr w:type="gramEnd"/>
      <w:r w:rsidRPr="005D7C70">
        <w:rPr>
          <w:rFonts w:ascii="Calibri Light" w:hAnsi="Calibri Light" w:cs="Calibri Light"/>
        </w:rPr>
        <w:t xml:space="preserve"> and you can have more than one quality scheme under each type of quality scheme.</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4815"/>
        <w:gridCol w:w="1417"/>
        <w:gridCol w:w="3544"/>
      </w:tblGrid>
      <w:tr w:rsidR="00C413F3" w:rsidRPr="000B7D50" w14:paraId="22C4E187" w14:textId="77777777" w:rsidTr="00FE57AD">
        <w:trPr>
          <w:trHeight w:val="545"/>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5BC5EC" w14:textId="15D37326" w:rsidR="00C413F3" w:rsidRPr="000B7D50" w:rsidRDefault="00FA5CB3" w:rsidP="00FE57AD">
            <w:pPr>
              <w:rPr>
                <w:rFonts w:ascii="Calibri Light" w:hAnsi="Calibri Light" w:cs="Calibri Light"/>
                <w:b/>
                <w:bCs/>
                <w:color w:val="808080" w:themeColor="background1" w:themeShade="80"/>
                <w:sz w:val="20"/>
                <w:szCs w:val="20"/>
              </w:rPr>
            </w:pPr>
            <w:r>
              <w:rPr>
                <w:rFonts w:ascii="Calibri Light" w:hAnsi="Calibri Light" w:cs="Calibri Light"/>
                <w:b/>
                <w:bCs/>
                <w:color w:val="FFFFFF" w:themeColor="background1"/>
              </w:rPr>
              <w:t xml:space="preserve">Eligible quality schemes for promotion under this Intervention (Please tick at least one or more) </w:t>
            </w:r>
            <w:r w:rsidR="00A118FE">
              <w:rPr>
                <w:rFonts w:ascii="Calibri Light" w:hAnsi="Calibri Light" w:cs="Calibri Light"/>
                <w:b/>
                <w:bCs/>
                <w:color w:val="FFFFFF" w:themeColor="background1"/>
              </w:rPr>
              <w:t xml:space="preserve"> </w:t>
            </w:r>
          </w:p>
        </w:tc>
      </w:tr>
      <w:tr w:rsidR="00AD4F7A" w:rsidRPr="000B7D50" w14:paraId="415174B9" w14:textId="77777777" w:rsidTr="00AD4F7A">
        <w:trPr>
          <w:trHeight w:val="1878"/>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AF4CE2" w14:textId="72A82D58" w:rsidR="00AD4F7A" w:rsidRPr="003A220C" w:rsidRDefault="00AD4F7A" w:rsidP="00FE57AD">
            <w:pPr>
              <w:rPr>
                <w:rFonts w:ascii="Calibri Light" w:hAnsi="Calibri Light" w:cs="Calibri Light"/>
                <w:b/>
                <w:bCs/>
              </w:rPr>
            </w:pPr>
            <w:r>
              <w:rPr>
                <w:rFonts w:ascii="Calibri Light" w:hAnsi="Calibri Light" w:cs="Calibri Light"/>
                <w:b/>
                <w:bCs/>
              </w:rPr>
              <w:t>Type of Quality Scheme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255225" w14:textId="01CD88BA" w:rsidR="00AD4F7A" w:rsidRPr="003A220C" w:rsidRDefault="00AD4F7A" w:rsidP="00FE57AD">
            <w:pPr>
              <w:rPr>
                <w:rFonts w:ascii="Calibri Light" w:hAnsi="Calibri Light" w:cs="Calibri Light"/>
                <w:b/>
                <w:bCs/>
              </w:rPr>
            </w:pPr>
            <w:r>
              <w:rPr>
                <w:rFonts w:ascii="Calibri Light" w:hAnsi="Calibri Light" w:cs="Calibri Light"/>
                <w:b/>
                <w:bCs/>
              </w:rPr>
              <w:t xml:space="preserve">Tick if the Quality scheme is being targeted by the project </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59DF06" w14:textId="77777777" w:rsidR="00AD4F7A" w:rsidRDefault="00AD4F7A" w:rsidP="00FE57AD">
            <w:pPr>
              <w:rPr>
                <w:rFonts w:ascii="Calibri Light" w:hAnsi="Calibri Light" w:cs="Calibri Light"/>
                <w:b/>
                <w:bCs/>
              </w:rPr>
            </w:pPr>
            <w:r>
              <w:rPr>
                <w:rFonts w:ascii="Calibri Light" w:hAnsi="Calibri Light" w:cs="Calibri Light"/>
                <w:b/>
                <w:bCs/>
              </w:rPr>
              <w:t>Name of the product falling under the Quality Scheme</w:t>
            </w:r>
          </w:p>
          <w:p w14:paraId="72CDC9D6" w14:textId="77777777" w:rsidR="00AD4F7A" w:rsidRDefault="00AD4F7A" w:rsidP="00FE57AD">
            <w:pPr>
              <w:rPr>
                <w:rFonts w:ascii="Calibri Light" w:hAnsi="Calibri Light" w:cs="Calibri Light"/>
                <w:b/>
                <w:bCs/>
              </w:rPr>
            </w:pPr>
            <w:r>
              <w:rPr>
                <w:rFonts w:ascii="Calibri Light" w:hAnsi="Calibri Light" w:cs="Calibri Light"/>
                <w:b/>
                <w:bCs/>
              </w:rPr>
              <w:t>(for example: ‘</w:t>
            </w:r>
            <w:r w:rsidRPr="005D21EF">
              <w:rPr>
                <w:rFonts w:ascii="Calibri Light" w:hAnsi="Calibri Light" w:cs="Calibri Light"/>
                <w:b/>
                <w:bCs/>
                <w:i/>
                <w:iCs/>
              </w:rPr>
              <w:t>Ġbejna tan-</w:t>
            </w:r>
            <w:proofErr w:type="spellStart"/>
            <w:r w:rsidRPr="005D21EF">
              <w:rPr>
                <w:rFonts w:ascii="Calibri Light" w:hAnsi="Calibri Light" w:cs="Calibri Light"/>
                <w:b/>
                <w:bCs/>
                <w:i/>
                <w:iCs/>
              </w:rPr>
              <w:t>nagħaġ</w:t>
            </w:r>
            <w:proofErr w:type="spellEnd"/>
            <w:r w:rsidRPr="005D21EF">
              <w:rPr>
                <w:rFonts w:ascii="Calibri Light" w:hAnsi="Calibri Light" w:cs="Calibri Light"/>
                <w:b/>
                <w:bCs/>
                <w:i/>
                <w:iCs/>
              </w:rPr>
              <w:t>’)</w:t>
            </w:r>
            <w:r>
              <w:rPr>
                <w:rFonts w:ascii="Calibri Light" w:hAnsi="Calibri Light" w:cs="Calibri Light"/>
                <w:b/>
                <w:bCs/>
                <w:i/>
                <w:iCs/>
              </w:rPr>
              <w:t xml:space="preserve"> You can have more than 1 product falling under the same type of quality scheme</w:t>
            </w:r>
          </w:p>
          <w:p w14:paraId="72CD1953" w14:textId="0F1F64A3" w:rsidR="00AD4F7A" w:rsidRPr="003A220C" w:rsidRDefault="00AD4F7A" w:rsidP="00FE57AD">
            <w:pPr>
              <w:rPr>
                <w:rFonts w:ascii="Calibri Light" w:hAnsi="Calibri Light" w:cs="Calibri Light"/>
                <w:b/>
                <w:bCs/>
              </w:rPr>
            </w:pPr>
            <w:r>
              <w:rPr>
                <w:rFonts w:ascii="Calibri Light" w:hAnsi="Calibri Light" w:cs="Calibri Light"/>
                <w:b/>
                <w:bCs/>
              </w:rPr>
              <w:t xml:space="preserve">  </w:t>
            </w:r>
          </w:p>
        </w:tc>
      </w:tr>
      <w:tr w:rsidR="00AD4F7A" w:rsidRPr="000B7D50" w14:paraId="3092F043" w14:textId="77777777" w:rsidTr="00AD4F7A">
        <w:trPr>
          <w:trHeight w:val="977"/>
        </w:trPr>
        <w:tc>
          <w:tcPr>
            <w:tcW w:w="4815" w:type="dxa"/>
            <w:tcBorders>
              <w:top w:val="single" w:sz="4" w:space="0" w:color="FFFFFF" w:themeColor="background1"/>
            </w:tcBorders>
            <w:shd w:val="clear" w:color="auto" w:fill="auto"/>
          </w:tcPr>
          <w:p w14:paraId="73227C77" w14:textId="3255B726" w:rsidR="00AD4F7A" w:rsidRPr="00FF57C9" w:rsidRDefault="00AD4F7A" w:rsidP="00FF57C9">
            <w:pPr>
              <w:rPr>
                <w:rFonts w:ascii="Calibri Light" w:hAnsi="Calibri Light" w:cs="Calibri Light"/>
              </w:rPr>
            </w:pPr>
            <w:r w:rsidRPr="00FF57C9">
              <w:rPr>
                <w:rFonts w:eastAsia="Times New Roman" w:cstheme="minorHAnsi"/>
                <w:lang w:eastAsia="en-GB"/>
              </w:rPr>
              <w:t>EU Protected Geographical Indications, Protected Designations of Origin and Traditional Specialities Guaranteed, can only be granted in respect of products registered in one of the EU registers.</w:t>
            </w:r>
          </w:p>
        </w:tc>
        <w:tc>
          <w:tcPr>
            <w:tcW w:w="1417" w:type="dxa"/>
            <w:tcBorders>
              <w:top w:val="single" w:sz="4" w:space="0" w:color="FFFFFF" w:themeColor="background1"/>
              <w:left w:val="single" w:sz="4" w:space="0" w:color="FFFFFF" w:themeColor="background1"/>
              <w:bottom w:val="single" w:sz="4" w:space="0" w:color="auto"/>
            </w:tcBorders>
          </w:tcPr>
          <w:p w14:paraId="0D0DCB42" w14:textId="70559F76" w:rsidR="00AD4F7A" w:rsidRPr="00B67B5F" w:rsidRDefault="00C039D9" w:rsidP="00FF57C9">
            <w:pPr>
              <w:jc w:val="center"/>
              <w:rPr>
                <w:rFonts w:asciiTheme="majorHAnsi" w:hAnsiTheme="majorHAnsi" w:cstheme="majorHAnsi"/>
              </w:rPr>
            </w:pPr>
            <w:sdt>
              <w:sdtPr>
                <w:rPr>
                  <w:rFonts w:cstheme="minorHAnsi"/>
                </w:rPr>
                <w:id w:val="11256599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FFFFFF" w:themeColor="background1"/>
              <w:left w:val="single" w:sz="4" w:space="0" w:color="FFFFFF" w:themeColor="background1"/>
              <w:bottom w:val="single" w:sz="4" w:space="0" w:color="auto"/>
            </w:tcBorders>
          </w:tcPr>
          <w:p w14:paraId="653B5759" w14:textId="2DE1B843" w:rsidR="00AD4F7A" w:rsidRPr="00B67B5F" w:rsidRDefault="00AD4F7A" w:rsidP="00FF57C9">
            <w:pPr>
              <w:jc w:val="both"/>
              <w:rPr>
                <w:rFonts w:asciiTheme="majorHAnsi" w:hAnsiTheme="majorHAnsi" w:cstheme="majorHAnsi"/>
              </w:rPr>
            </w:pPr>
          </w:p>
        </w:tc>
      </w:tr>
      <w:tr w:rsidR="00AD4F7A" w:rsidRPr="000B7D50" w14:paraId="6419BB6D" w14:textId="77777777" w:rsidTr="00AD4F7A">
        <w:trPr>
          <w:trHeight w:val="960"/>
        </w:trPr>
        <w:tc>
          <w:tcPr>
            <w:tcW w:w="4815" w:type="dxa"/>
            <w:shd w:val="clear" w:color="auto" w:fill="auto"/>
          </w:tcPr>
          <w:p w14:paraId="05104E4E" w14:textId="1D5FFA6F" w:rsidR="00AD4F7A" w:rsidRPr="00B67B5F" w:rsidRDefault="00AD4F7A" w:rsidP="00FF57C9">
            <w:pPr>
              <w:jc w:val="both"/>
              <w:rPr>
                <w:rFonts w:ascii="Calibri Light" w:hAnsi="Calibri Light" w:cs="Calibri Light"/>
              </w:rPr>
            </w:pPr>
            <w:r w:rsidRPr="00FD0F92">
              <w:rPr>
                <w:rFonts w:eastAsia="Times New Roman" w:cstheme="minorHAnsi"/>
                <w:lang w:eastAsia="en-GB"/>
              </w:rPr>
              <w:t xml:space="preserve">Organic products support is granted for products complying with the conditions of Council Regulation (Regulation (EU) 2018/848. </w:t>
            </w:r>
          </w:p>
        </w:tc>
        <w:tc>
          <w:tcPr>
            <w:tcW w:w="1417" w:type="dxa"/>
            <w:tcBorders>
              <w:top w:val="single" w:sz="4" w:space="0" w:color="auto"/>
              <w:left w:val="single" w:sz="4" w:space="0" w:color="FFFFFF" w:themeColor="background1"/>
              <w:bottom w:val="single" w:sz="4" w:space="0" w:color="auto"/>
            </w:tcBorders>
          </w:tcPr>
          <w:p w14:paraId="5D98A7D4" w14:textId="74C02D85" w:rsidR="00AD4F7A" w:rsidRPr="00B67B5F" w:rsidRDefault="00C039D9" w:rsidP="00FF57C9">
            <w:pPr>
              <w:jc w:val="center"/>
              <w:rPr>
                <w:rFonts w:asciiTheme="majorHAnsi" w:hAnsiTheme="majorHAnsi" w:cstheme="majorHAnsi"/>
              </w:rPr>
            </w:pPr>
            <w:sdt>
              <w:sdtPr>
                <w:rPr>
                  <w:rFonts w:cstheme="minorHAnsi"/>
                </w:rPr>
                <w:id w:val="925316106"/>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46B5146" w14:textId="11F9F1CA" w:rsidR="00AD4F7A" w:rsidRPr="00B67B5F" w:rsidRDefault="00AD4F7A" w:rsidP="00FF57C9">
            <w:pPr>
              <w:jc w:val="both"/>
              <w:rPr>
                <w:rFonts w:asciiTheme="majorHAnsi" w:hAnsiTheme="majorHAnsi" w:cstheme="majorHAnsi"/>
              </w:rPr>
            </w:pPr>
          </w:p>
        </w:tc>
      </w:tr>
      <w:tr w:rsidR="00AD4F7A" w:rsidRPr="000B7D50" w14:paraId="021C7DED" w14:textId="77777777" w:rsidTr="00AD4F7A">
        <w:trPr>
          <w:trHeight w:val="1115"/>
        </w:trPr>
        <w:tc>
          <w:tcPr>
            <w:tcW w:w="4815" w:type="dxa"/>
            <w:shd w:val="clear" w:color="auto" w:fill="auto"/>
          </w:tcPr>
          <w:p w14:paraId="67FCC8F3" w14:textId="06172EB2" w:rsidR="00AD4F7A" w:rsidRPr="00B67B5F" w:rsidRDefault="00AD4F7A" w:rsidP="00FF57C9">
            <w:pPr>
              <w:jc w:val="both"/>
              <w:rPr>
                <w:rFonts w:ascii="Calibri Light" w:hAnsi="Calibri Light" w:cs="Calibri Light"/>
              </w:rPr>
            </w:pPr>
            <w:r w:rsidRPr="00FD0F92">
              <w:rPr>
                <w:rFonts w:eastAsia="Times New Roman" w:cstheme="minorHAnsi"/>
                <w:lang w:eastAsia="en-GB"/>
              </w:rPr>
              <w:t>For spirit drinks bearing a geographical indication according to Regulation (EU) 2019/787, support can only be granted in respect of products registered in the EU register.</w:t>
            </w:r>
          </w:p>
        </w:tc>
        <w:tc>
          <w:tcPr>
            <w:tcW w:w="1417" w:type="dxa"/>
            <w:tcBorders>
              <w:top w:val="single" w:sz="4" w:space="0" w:color="auto"/>
              <w:left w:val="single" w:sz="4" w:space="0" w:color="FFFFFF" w:themeColor="background1"/>
              <w:bottom w:val="single" w:sz="4" w:space="0" w:color="auto"/>
            </w:tcBorders>
          </w:tcPr>
          <w:p w14:paraId="67B60105" w14:textId="665A7B97" w:rsidR="00AD4F7A" w:rsidRPr="00B67B5F" w:rsidRDefault="00C039D9" w:rsidP="00FF57C9">
            <w:pPr>
              <w:jc w:val="center"/>
              <w:rPr>
                <w:rFonts w:asciiTheme="majorHAnsi" w:hAnsiTheme="majorHAnsi" w:cstheme="majorHAnsi"/>
              </w:rPr>
            </w:pPr>
            <w:sdt>
              <w:sdtPr>
                <w:rPr>
                  <w:rFonts w:cstheme="minorHAnsi"/>
                </w:rPr>
                <w:id w:val="-301775673"/>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C52087D" w14:textId="0D49E187" w:rsidR="00AD4F7A" w:rsidRPr="00B67B5F" w:rsidRDefault="00AD4F7A" w:rsidP="00FF57C9">
            <w:pPr>
              <w:jc w:val="both"/>
              <w:rPr>
                <w:rFonts w:asciiTheme="majorHAnsi" w:hAnsiTheme="majorHAnsi" w:cstheme="majorHAnsi"/>
              </w:rPr>
            </w:pPr>
          </w:p>
        </w:tc>
      </w:tr>
      <w:tr w:rsidR="00AD4F7A" w:rsidRPr="000B7D50" w14:paraId="69403FEB" w14:textId="77777777" w:rsidTr="00AD4F7A">
        <w:trPr>
          <w:trHeight w:val="1125"/>
        </w:trPr>
        <w:tc>
          <w:tcPr>
            <w:tcW w:w="4815" w:type="dxa"/>
            <w:shd w:val="clear" w:color="auto" w:fill="auto"/>
          </w:tcPr>
          <w:p w14:paraId="19E4DD25" w14:textId="4267293F" w:rsidR="00AD4F7A" w:rsidRPr="00B67B5F" w:rsidRDefault="00AD4F7A" w:rsidP="00FF57C9">
            <w:pPr>
              <w:jc w:val="both"/>
              <w:rPr>
                <w:rFonts w:ascii="Calibri Light" w:hAnsi="Calibri Light" w:cs="Calibri Light"/>
              </w:rPr>
            </w:pPr>
            <w:r w:rsidRPr="00FD0F92">
              <w:rPr>
                <w:rFonts w:eastAsia="Times New Roman" w:cstheme="minorHAnsi"/>
                <w:lang w:eastAsia="en-GB"/>
              </w:rPr>
              <w:t>The Products of Quality National Scheme set in accordance with the criteria laid down in Article 47 of Regulation (EU) 2022/126</w:t>
            </w:r>
          </w:p>
        </w:tc>
        <w:tc>
          <w:tcPr>
            <w:tcW w:w="1417" w:type="dxa"/>
            <w:tcBorders>
              <w:top w:val="single" w:sz="4" w:space="0" w:color="auto"/>
              <w:left w:val="single" w:sz="4" w:space="0" w:color="FFFFFF" w:themeColor="background1"/>
              <w:bottom w:val="single" w:sz="4" w:space="0" w:color="auto"/>
            </w:tcBorders>
          </w:tcPr>
          <w:p w14:paraId="7C0496AD" w14:textId="65613BB1" w:rsidR="00AD4F7A" w:rsidRPr="00B67B5F" w:rsidRDefault="00C039D9" w:rsidP="00FF57C9">
            <w:pPr>
              <w:jc w:val="center"/>
              <w:rPr>
                <w:rFonts w:asciiTheme="majorHAnsi" w:hAnsiTheme="majorHAnsi" w:cstheme="majorHAnsi"/>
              </w:rPr>
            </w:pPr>
            <w:sdt>
              <w:sdtPr>
                <w:rPr>
                  <w:rFonts w:cstheme="minorHAnsi"/>
                </w:rPr>
                <w:id w:val="1887984587"/>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57155A91" w14:textId="0C69C0D4" w:rsidR="00AD4F7A" w:rsidRPr="00B67B5F" w:rsidRDefault="00AD4F7A" w:rsidP="00FF57C9">
            <w:pPr>
              <w:jc w:val="both"/>
              <w:rPr>
                <w:rFonts w:asciiTheme="majorHAnsi" w:hAnsiTheme="majorHAnsi" w:cstheme="majorHAnsi"/>
              </w:rPr>
            </w:pPr>
          </w:p>
        </w:tc>
      </w:tr>
      <w:tr w:rsidR="00AD4F7A" w:rsidRPr="000B7D50" w14:paraId="10372D72" w14:textId="77777777" w:rsidTr="00AD4F7A">
        <w:trPr>
          <w:trHeight w:val="1553"/>
        </w:trPr>
        <w:tc>
          <w:tcPr>
            <w:tcW w:w="4815" w:type="dxa"/>
            <w:shd w:val="clear" w:color="auto" w:fill="auto"/>
          </w:tcPr>
          <w:p w14:paraId="1D803394" w14:textId="1A576210" w:rsidR="005F71BB" w:rsidRPr="005F71BB" w:rsidRDefault="005F71BB" w:rsidP="005F71BB">
            <w:pPr>
              <w:spacing w:after="200" w:line="276" w:lineRule="auto"/>
              <w:rPr>
                <w:rFonts w:eastAsia="Times New Roman" w:cstheme="minorHAnsi"/>
                <w:lang w:eastAsia="en-GB"/>
              </w:rPr>
            </w:pPr>
            <w:r w:rsidRPr="005F71BB">
              <w:rPr>
                <w:rFonts w:eastAsia="Times New Roman" w:cstheme="minorHAnsi"/>
                <w:lang w:eastAsia="en-GB"/>
              </w:rPr>
              <w:t>Other voluntary schemes which may be introduced in the CAP SP</w:t>
            </w:r>
          </w:p>
          <w:p w14:paraId="35A2F823" w14:textId="5A4771FB" w:rsidR="00AD4F7A" w:rsidRPr="00B67B5F" w:rsidRDefault="00AD4F7A" w:rsidP="00FF57C9">
            <w:pPr>
              <w:jc w:val="both"/>
              <w:rPr>
                <w:rFonts w:ascii="Calibri Light" w:hAnsi="Calibri Light" w:cs="Calibri Light"/>
              </w:rPr>
            </w:pPr>
          </w:p>
        </w:tc>
        <w:tc>
          <w:tcPr>
            <w:tcW w:w="1417" w:type="dxa"/>
            <w:tcBorders>
              <w:top w:val="single" w:sz="4" w:space="0" w:color="auto"/>
              <w:left w:val="single" w:sz="4" w:space="0" w:color="FFFFFF" w:themeColor="background1"/>
              <w:bottom w:val="single" w:sz="4" w:space="0" w:color="auto"/>
            </w:tcBorders>
          </w:tcPr>
          <w:p w14:paraId="48162A56" w14:textId="2EADF754" w:rsidR="00AD4F7A" w:rsidRPr="00B67B5F" w:rsidRDefault="00C039D9" w:rsidP="00FF57C9">
            <w:pPr>
              <w:jc w:val="center"/>
              <w:rPr>
                <w:rFonts w:asciiTheme="majorHAnsi" w:hAnsiTheme="majorHAnsi" w:cstheme="majorHAnsi"/>
              </w:rPr>
            </w:pPr>
            <w:sdt>
              <w:sdtPr>
                <w:rPr>
                  <w:rFonts w:cstheme="minorHAnsi"/>
                </w:rPr>
                <w:id w:val="-113308875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1562F3FF" w14:textId="7683C8FD" w:rsidR="00AD4F7A" w:rsidRPr="00B67B5F" w:rsidRDefault="00AD4F7A" w:rsidP="00FF57C9">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55AAB687" w:rsidR="00336EB6" w:rsidRPr="00F651A3" w:rsidRDefault="00754BF9" w:rsidP="002C54F0">
      <w:pPr>
        <w:pStyle w:val="Heading2"/>
        <w:numPr>
          <w:ilvl w:val="0"/>
          <w:numId w:val="13"/>
        </w:numPr>
        <w:rPr>
          <w:rFonts w:asciiTheme="minorHAnsi" w:eastAsia="Arial" w:hAnsiTheme="minorHAnsi" w:cstheme="minorHAnsi"/>
          <w:color w:val="auto"/>
        </w:rPr>
      </w:pPr>
      <w:r w:rsidRPr="00F651A3">
        <w:rPr>
          <w:rFonts w:asciiTheme="minorHAnsi" w:eastAsia="Arial" w:hAnsiTheme="minorHAnsi" w:cstheme="minorHAnsi"/>
          <w:color w:val="auto"/>
        </w:rPr>
        <w:lastRenderedPageBreak/>
        <w:t>Budget</w:t>
      </w:r>
    </w:p>
    <w:p w14:paraId="4CADCA41" w14:textId="0024AFD6" w:rsidR="009111DE" w:rsidRPr="002B7D04" w:rsidRDefault="009111DE" w:rsidP="009111DE">
      <w:pPr>
        <w:rPr>
          <w:rFonts w:cstheme="minorHAnsi"/>
        </w:rPr>
      </w:pPr>
    </w:p>
    <w:p w14:paraId="02535B1A" w14:textId="7229E3D0" w:rsidR="00A53E8B" w:rsidRPr="00A63EBA" w:rsidRDefault="00A53E8B" w:rsidP="00A53E8B">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23"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w:t>
      </w:r>
      <w:r w:rsidR="004C35B3">
        <w:rPr>
          <w:rFonts w:ascii="Calibri Light" w:eastAsia="Calibri" w:hAnsi="Calibri Light" w:cs="Calibri Light"/>
        </w:rPr>
        <w:t xml:space="preserve"> 70%</w:t>
      </w:r>
      <w:r w:rsidRPr="003147C5">
        <w:rPr>
          <w:rFonts w:ascii="Calibri Light" w:eastAsia="Calibri" w:hAnsi="Calibri Light" w:cs="Calibri Light"/>
        </w:rPr>
        <w:t xml:space="preserve"> contribution from the European Agricultural Fund for Rural development and Government of Malta funds.</w:t>
      </w:r>
      <w:bookmarkEnd w:id="23"/>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24" w:name="_Toc128758442"/>
      <w:bookmarkStart w:id="25" w:name="_Toc128997353"/>
    </w:p>
    <w:bookmarkEnd w:id="24"/>
    <w:bookmarkEnd w:id="25"/>
    <w:p w14:paraId="2625551E" w14:textId="77777777" w:rsidR="003A4721" w:rsidRDefault="003A4721" w:rsidP="00F416AE">
      <w:pPr>
        <w:rPr>
          <w:rFonts w:eastAsia="Arial" w:cstheme="minorHAnsi"/>
          <w:lang w:eastAsia="en-GB"/>
        </w:rPr>
      </w:pPr>
    </w:p>
    <w:p w14:paraId="0448D0EB" w14:textId="6761397F" w:rsidR="00E90353" w:rsidRPr="002B7D04" w:rsidRDefault="00C039D9"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4.65pt;margin-top:27.6pt;width:762.25pt;height:220.7pt;z-index:251658240">
            <v:imagedata r:id="rId15" o:title="" cropbottom="-5639f" cropright="7041f"/>
            <w10:wrap type="square"/>
          </v:shape>
          <o:OLEObject Type="Embed" ProgID="Excel.Sheet.12" ShapeID="_x0000_s1030" DrawAspect="Content" ObjectID="_1803737301" r:id="rId16"/>
        </w:object>
      </w:r>
      <w:r w:rsidR="0057571A" w:rsidRPr="002B7D04">
        <w:rPr>
          <w:rFonts w:eastAsia="Arial" w:cstheme="minorHAnsi"/>
          <w:lang w:eastAsia="en-GB"/>
        </w:rPr>
        <w:tab/>
      </w:r>
    </w:p>
    <w:p w14:paraId="3B3B4197" w14:textId="3C45A0BA"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32607FD2" w:rsidR="00527C6C" w:rsidRPr="002B7D04" w:rsidRDefault="00EA6170" w:rsidP="00527C6C">
      <w:pPr>
        <w:pStyle w:val="Heading3"/>
        <w:numPr>
          <w:ilvl w:val="0"/>
          <w:numId w:val="13"/>
        </w:numPr>
        <w:rPr>
          <w:rFonts w:asciiTheme="minorHAnsi" w:hAnsiTheme="minorHAnsi" w:cstheme="minorHAnsi"/>
          <w:color w:val="auto"/>
        </w:rPr>
      </w:pPr>
      <w:r>
        <w:rPr>
          <w:rFonts w:asciiTheme="minorHAnsi" w:hAnsiTheme="minorHAnsi" w:cstheme="minorHAnsi"/>
          <w:color w:val="auto"/>
        </w:rPr>
        <w:t>Technical Descr</w:t>
      </w:r>
      <w:r w:rsidR="009757AD">
        <w:rPr>
          <w:rFonts w:asciiTheme="minorHAnsi" w:hAnsiTheme="minorHAnsi" w:cstheme="minorHAnsi"/>
          <w:color w:val="auto"/>
        </w:rPr>
        <w:t>iption</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2B7D04" w:rsidRDefault="009E5838" w:rsidP="00414F22">
      <w:pPr>
        <w:pStyle w:val="ListParagraph"/>
        <w:numPr>
          <w:ilvl w:val="0"/>
          <w:numId w:val="17"/>
        </w:numPr>
        <w:autoSpaceDE w:val="0"/>
        <w:autoSpaceDN w:val="0"/>
        <w:adjustRightInd w:val="0"/>
        <w:spacing w:after="0" w:line="240" w:lineRule="auto"/>
        <w:rPr>
          <w:rFonts w:cstheme="minorHAnsi"/>
          <w:i/>
          <w:iCs/>
          <w:lang w:eastAsia="en-GB"/>
        </w:rPr>
      </w:pPr>
      <w:r w:rsidRPr="002B7D04">
        <w:rPr>
          <w:rFonts w:cstheme="minorHAnsi"/>
          <w:b/>
          <w:bCs/>
          <w:lang w:eastAsia="en-GB"/>
        </w:rPr>
        <w:t>The proposed project addresses the Needs as expressed in the specific objectives</w:t>
      </w:r>
      <w:r w:rsidR="00DB2104" w:rsidRPr="002B7D04">
        <w:rPr>
          <w:rFonts w:cstheme="minorHAnsi"/>
          <w:b/>
          <w:bCs/>
          <w:lang w:eastAsia="en-GB"/>
        </w:rPr>
        <w:t xml:space="preserve"> (Max </w:t>
      </w:r>
      <w:r w:rsidR="009E1D39" w:rsidRPr="002B7D04">
        <w:rPr>
          <w:rFonts w:cstheme="minorHAnsi"/>
          <w:b/>
          <w:bCs/>
          <w:lang w:eastAsia="en-GB"/>
        </w:rPr>
        <w:t>15 marks)</w:t>
      </w:r>
      <w:r w:rsidR="00266987" w:rsidRPr="002B7D04">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 xml:space="preserve">The </w:t>
            </w:r>
            <w:proofErr w:type="spellStart"/>
            <w:r w:rsidRPr="002B7D04">
              <w:rPr>
                <w:rFonts w:cstheme="minorHAnsi"/>
                <w:b/>
                <w:bCs/>
                <w:lang w:val="mt-MT"/>
              </w:rPr>
              <w:t>proposed</w:t>
            </w:r>
            <w:proofErr w:type="spellEnd"/>
            <w:r w:rsidRPr="002B7D04">
              <w:rPr>
                <w:rFonts w:cstheme="minorHAnsi"/>
                <w:b/>
                <w:bCs/>
                <w:lang w:val="mt-MT"/>
              </w:rPr>
              <w:t xml:space="preserv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addresses</w:t>
            </w:r>
            <w:proofErr w:type="spellEnd"/>
            <w:r w:rsidRPr="002B7D04">
              <w:rPr>
                <w:rFonts w:cstheme="minorHAnsi"/>
                <w:b/>
                <w:bCs/>
                <w:lang w:val="mt-MT"/>
              </w:rPr>
              <w:t xml:space="preserve"> the </w:t>
            </w: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as</w:t>
            </w:r>
            <w:proofErr w:type="spellEnd"/>
            <w:r w:rsidRPr="002B7D04">
              <w:rPr>
                <w:rFonts w:cstheme="minorHAnsi"/>
                <w:b/>
                <w:bCs/>
                <w:lang w:val="mt-MT"/>
              </w:rPr>
              <w:t xml:space="preserve"> </w:t>
            </w:r>
            <w:proofErr w:type="spellStart"/>
            <w:r w:rsidRPr="002B7D04">
              <w:rPr>
                <w:rFonts w:cstheme="minorHAnsi"/>
                <w:b/>
                <w:bCs/>
                <w:lang w:val="mt-MT"/>
              </w:rPr>
              <w:t>expressed</w:t>
            </w:r>
            <w:proofErr w:type="spellEnd"/>
            <w:r w:rsidRPr="002B7D04">
              <w:rPr>
                <w:rFonts w:cstheme="minorHAnsi"/>
                <w:b/>
                <w:bCs/>
                <w:lang w:val="mt-MT"/>
              </w:rPr>
              <w:t xml:space="preserve"> </w:t>
            </w:r>
            <w:proofErr w:type="spellStart"/>
            <w:r w:rsidRPr="002B7D04">
              <w:rPr>
                <w:rFonts w:cstheme="minorHAnsi"/>
                <w:b/>
                <w:bCs/>
                <w:lang w:val="mt-MT"/>
              </w:rPr>
              <w:t>in</w:t>
            </w:r>
            <w:proofErr w:type="spellEnd"/>
            <w:r w:rsidRPr="002B7D04">
              <w:rPr>
                <w:rFonts w:cstheme="minorHAnsi"/>
                <w:b/>
                <w:bCs/>
                <w:lang w:val="mt-MT"/>
              </w:rPr>
              <w:t xml:space="preserve"> the </w:t>
            </w:r>
            <w:proofErr w:type="spellStart"/>
            <w:r w:rsidRPr="002B7D04">
              <w:rPr>
                <w:rFonts w:cstheme="minorHAnsi"/>
                <w:b/>
                <w:bCs/>
                <w:lang w:val="mt-MT"/>
              </w:rPr>
              <w:t>specific</w:t>
            </w:r>
            <w:proofErr w:type="spellEnd"/>
            <w:r w:rsidRPr="002B7D04">
              <w:rPr>
                <w:rFonts w:cstheme="minorHAnsi"/>
                <w:b/>
                <w:bCs/>
                <w:lang w:val="mt-MT"/>
              </w:rPr>
              <w:t xml:space="preserve"> </w:t>
            </w:r>
            <w:proofErr w:type="spellStart"/>
            <w:r w:rsidRPr="002B7D04">
              <w:rPr>
                <w:rFonts w:cstheme="minorHAnsi"/>
                <w:b/>
                <w:bCs/>
                <w:lang w:val="mt-MT"/>
              </w:rPr>
              <w:t>objectives</w:t>
            </w:r>
            <w:proofErr w:type="spellEnd"/>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addressed</w:t>
            </w:r>
            <w:proofErr w:type="spellEnd"/>
            <w:r w:rsidRPr="002B7D04">
              <w:rPr>
                <w:rFonts w:cstheme="minorHAnsi"/>
                <w:b/>
                <w:bCs/>
                <w:lang w:val="mt-MT"/>
              </w:rPr>
              <w:t xml:space="preserve"> </w:t>
            </w:r>
            <w:proofErr w:type="spellStart"/>
            <w:r w:rsidRPr="002B7D04">
              <w:rPr>
                <w:rFonts w:cstheme="minorHAnsi"/>
                <w:b/>
                <w:bCs/>
                <w:lang w:val="mt-MT"/>
              </w:rPr>
              <w:t>by</w:t>
            </w:r>
            <w:proofErr w:type="spellEnd"/>
            <w:r w:rsidRPr="002B7D04">
              <w:rPr>
                <w:rFonts w:cstheme="minorHAnsi"/>
                <w:b/>
                <w:bCs/>
                <w:lang w:val="mt-MT"/>
              </w:rPr>
              <w:t xml:space="preserve"> </w:t>
            </w:r>
            <w:proofErr w:type="spellStart"/>
            <w:r w:rsidRPr="002B7D04">
              <w:rPr>
                <w:rFonts w:cstheme="minorHAnsi"/>
                <w:b/>
                <w:bCs/>
                <w:lang w:val="mt-MT"/>
              </w:rPr>
              <w:t>th</w:t>
            </w:r>
            <w:r w:rsidR="000507CE" w:rsidRPr="002B7D04">
              <w:rPr>
                <w:rFonts w:cstheme="minorHAnsi"/>
                <w:b/>
                <w:bCs/>
                <w:lang w:val="mt-MT"/>
              </w:rPr>
              <w:t>is</w:t>
            </w:r>
            <w:proofErr w:type="spellEnd"/>
            <w:r w:rsidR="000507CE" w:rsidRPr="002B7D04">
              <w:rPr>
                <w:rFonts w:cstheme="minorHAnsi"/>
                <w:b/>
                <w:bCs/>
                <w:lang w:val="mt-MT"/>
              </w:rPr>
              <w:t xml:space="preserve"> </w:t>
            </w:r>
            <w:proofErr w:type="spellStart"/>
            <w:r w:rsidR="000507CE" w:rsidRPr="002B7D04">
              <w:rPr>
                <w:rFonts w:cstheme="minorHAnsi"/>
                <w:b/>
                <w:bCs/>
                <w:lang w:val="mt-MT"/>
              </w:rPr>
              <w:t>project</w:t>
            </w:r>
            <w:proofErr w:type="spellEnd"/>
            <w:r w:rsidRPr="002B7D04">
              <w:rPr>
                <w:rFonts w:cstheme="minorHAnsi"/>
                <w:b/>
                <w:bCs/>
                <w:lang w:val="mt-MT"/>
              </w:rPr>
              <w:t xml:space="preserve">: </w:t>
            </w:r>
            <w:r w:rsidR="00281BB6" w:rsidRPr="002B7D04">
              <w:rPr>
                <w:rFonts w:cstheme="minorHAnsi"/>
                <w:i/>
                <w:iCs/>
                <w:lang w:val="mt-MT"/>
              </w:rPr>
              <w:t>(</w:t>
            </w:r>
            <w:proofErr w:type="spellStart"/>
            <w:r w:rsidR="00281BB6" w:rsidRPr="002B7D04">
              <w:rPr>
                <w:rFonts w:cstheme="minorHAnsi"/>
                <w:i/>
                <w:iCs/>
                <w:lang w:val="mt-MT"/>
              </w:rPr>
              <w:t>tick</w:t>
            </w:r>
            <w:proofErr w:type="spellEnd"/>
            <w:r w:rsidR="00281BB6" w:rsidRPr="002B7D04">
              <w:rPr>
                <w:rFonts w:cstheme="minorHAnsi"/>
                <w:i/>
                <w:iCs/>
                <w:lang w:val="mt-MT"/>
              </w:rPr>
              <w:t xml:space="preserve"> </w:t>
            </w:r>
            <w:proofErr w:type="spellStart"/>
            <w:r w:rsidR="00281BB6" w:rsidRPr="002B7D04">
              <w:rPr>
                <w:rFonts w:cstheme="minorHAnsi"/>
                <w:i/>
                <w:iCs/>
                <w:lang w:val="mt-MT"/>
              </w:rPr>
              <w:t>where</w:t>
            </w:r>
            <w:proofErr w:type="spellEnd"/>
            <w:r w:rsidR="00281BB6" w:rsidRPr="002B7D04">
              <w:rPr>
                <w:rFonts w:cstheme="minorHAnsi"/>
                <w:i/>
                <w:iCs/>
                <w:lang w:val="mt-MT"/>
              </w:rPr>
              <w:t xml:space="preserve"> </w:t>
            </w:r>
            <w:proofErr w:type="spellStart"/>
            <w:r w:rsidR="00281BB6" w:rsidRPr="002B7D04">
              <w:rPr>
                <w:rFonts w:cstheme="minorHAnsi"/>
                <w:i/>
                <w:iCs/>
                <w:lang w:val="mt-MT"/>
              </w:rPr>
              <w:t>approriate</w:t>
            </w:r>
            <w:proofErr w:type="spellEnd"/>
            <w:r w:rsidR="00281BB6" w:rsidRPr="002B7D04">
              <w:rPr>
                <w:rFonts w:cstheme="minorHAnsi"/>
                <w:i/>
                <w:iCs/>
                <w:lang w:val="mt-MT"/>
              </w:rPr>
              <w:t>)</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C039D9"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226F1203" w14:textId="4346DBE4" w:rsidR="00281BB6" w:rsidRPr="002B7D04" w:rsidRDefault="00DA3854" w:rsidP="00FE57AD">
            <w:pPr>
              <w:jc w:val="both"/>
              <w:rPr>
                <w:rFonts w:cstheme="minorHAnsi"/>
              </w:rPr>
            </w:pPr>
            <w:r>
              <w:rPr>
                <w:rFonts w:cstheme="minorHAnsi"/>
              </w:rPr>
              <w:t>3.3</w:t>
            </w:r>
            <w:r w:rsidR="00A75E2A" w:rsidRPr="002B7D04">
              <w:rPr>
                <w:rFonts w:cstheme="minorHAnsi"/>
              </w:rPr>
              <w:t>:</w:t>
            </w:r>
            <w:r w:rsidR="00C66B0D" w:rsidRPr="002B7D04">
              <w:rPr>
                <w:rFonts w:cstheme="minorHAnsi"/>
              </w:rPr>
              <w:t xml:space="preserve"> </w:t>
            </w:r>
            <w:r w:rsidRPr="00DF2004">
              <w:rPr>
                <w:rFonts w:cstheme="minorHAnsi"/>
              </w:rPr>
              <w:t>Promote Product Quality National Scheme (PQNS) and branding to influence consumer choice</w:t>
            </w:r>
          </w:p>
        </w:tc>
      </w:tr>
      <w:tr w:rsidR="002B7D04" w:rsidRPr="002B7D04" w14:paraId="7A48E5FB"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C039D9" w:rsidP="00FE57AD">
            <w:pPr>
              <w:jc w:val="center"/>
              <w:rPr>
                <w:rFonts w:cstheme="minorHAnsi"/>
              </w:rPr>
            </w:pPr>
            <w:sdt>
              <w:sdtPr>
                <w:rPr>
                  <w:rFonts w:cstheme="minorHAnsi"/>
                </w:rPr>
                <w:id w:val="203376613"/>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4C412583" w14:textId="5CC4C40B" w:rsidR="00281BB6" w:rsidRPr="002B7D04" w:rsidRDefault="003F059A" w:rsidP="006B7B72">
            <w:pPr>
              <w:jc w:val="both"/>
              <w:rPr>
                <w:rFonts w:cstheme="minorHAnsi"/>
              </w:rPr>
            </w:pPr>
            <w:r>
              <w:rPr>
                <w:rFonts w:cstheme="minorHAnsi"/>
              </w:rPr>
              <w:t>9.3</w:t>
            </w:r>
            <w:r w:rsidR="006B7B72" w:rsidRPr="002B7D04">
              <w:rPr>
                <w:rFonts w:cstheme="minorHAnsi"/>
              </w:rPr>
              <w:t xml:space="preserve">: </w:t>
            </w:r>
            <w:r w:rsidRPr="00764CFE">
              <w:rPr>
                <w:rFonts w:cstheme="minorHAnsi"/>
              </w:rPr>
              <w:t>Promote products produced to higher standards for environmental and animal welfare</w:t>
            </w:r>
          </w:p>
        </w:tc>
      </w:tr>
      <w:tr w:rsidR="002B7D04"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End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C039D9"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2B7D04" w:rsidRDefault="0017133C" w:rsidP="00414F22">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of the project towards the Farm to Fork Strategy </w:t>
      </w:r>
      <w:r w:rsidR="005907EC" w:rsidRPr="002B7D04">
        <w:rPr>
          <w:rFonts w:cstheme="minorHAnsi"/>
          <w:b/>
          <w:bCs/>
          <w:sz w:val="23"/>
          <w:szCs w:val="23"/>
        </w:rPr>
        <w:t>(max 15 marks)</w:t>
      </w:r>
    </w:p>
    <w:p w14:paraId="341D7FCF" w14:textId="3EAA01A0" w:rsidR="0054227E" w:rsidRPr="003B1C65" w:rsidRDefault="0054227E" w:rsidP="00414F22">
      <w:pPr>
        <w:spacing w:after="0" w:line="240" w:lineRule="auto"/>
        <w:ind w:firstLine="720"/>
        <w:rPr>
          <w:rFonts w:cstheme="minorHAnsi"/>
          <w:b/>
          <w:bCs/>
          <w:color w:val="000000" w:themeColor="text1"/>
          <w:u w:val="single"/>
          <w:lang w:eastAsia="en-GB"/>
        </w:rPr>
      </w:pPr>
      <w:r w:rsidRPr="003B1C65">
        <w:rPr>
          <w:rFonts w:cstheme="minorHAnsi"/>
          <w:b/>
          <w:bCs/>
          <w:color w:val="000000" w:themeColor="text1"/>
          <w:u w:val="single"/>
          <w:lang w:eastAsia="en-GB"/>
        </w:rPr>
        <w:t xml:space="preserve">This criteria </w:t>
      </w:r>
      <w:proofErr w:type="gramStart"/>
      <w:r w:rsidRPr="003B1C65">
        <w:rPr>
          <w:rFonts w:cstheme="minorHAnsi"/>
          <w:b/>
          <w:bCs/>
          <w:color w:val="000000" w:themeColor="text1"/>
          <w:u w:val="single"/>
          <w:lang w:eastAsia="en-GB"/>
        </w:rPr>
        <w:t>does</w:t>
      </w:r>
      <w:proofErr w:type="gramEnd"/>
      <w:r w:rsidRPr="003B1C65">
        <w:rPr>
          <w:rFonts w:cstheme="minorHAnsi"/>
          <w:b/>
          <w:bCs/>
          <w:color w:val="000000" w:themeColor="text1"/>
          <w:u w:val="single"/>
          <w:lang w:eastAsia="en-GB"/>
        </w:rPr>
        <w:t xml:space="preserve">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proofErr w:type="spellStart"/>
            <w:r w:rsidRPr="002B7D04">
              <w:rPr>
                <w:rFonts w:cstheme="minorHAnsi"/>
                <w:b/>
                <w:bCs/>
                <w:lang w:val="mt-MT"/>
              </w:rPr>
              <w:t>Contribution</w:t>
            </w:r>
            <w:proofErr w:type="spellEnd"/>
            <w:r w:rsidRPr="002B7D04">
              <w:rPr>
                <w:rFonts w:cstheme="minorHAnsi"/>
                <w:b/>
                <w:bCs/>
                <w:lang w:val="mt-MT"/>
              </w:rPr>
              <w:t xml:space="preserve"> of the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towards</w:t>
            </w:r>
            <w:proofErr w:type="spellEnd"/>
            <w:r w:rsidRPr="002B7D04">
              <w:rPr>
                <w:rFonts w:cstheme="minorHAnsi"/>
                <w:b/>
                <w:bCs/>
                <w:lang w:val="mt-MT"/>
              </w:rPr>
              <w:t xml:space="preserve"> the Farm </w:t>
            </w:r>
            <w:proofErr w:type="spellStart"/>
            <w:r w:rsidRPr="002B7D04">
              <w:rPr>
                <w:rFonts w:cstheme="minorHAnsi"/>
                <w:b/>
                <w:bCs/>
                <w:lang w:val="mt-MT"/>
              </w:rPr>
              <w:t>to</w:t>
            </w:r>
            <w:proofErr w:type="spellEnd"/>
            <w:r w:rsidRPr="002B7D04">
              <w:rPr>
                <w:rFonts w:cstheme="minorHAnsi"/>
                <w:b/>
                <w:bCs/>
                <w:lang w:val="mt-MT"/>
              </w:rPr>
              <w:t xml:space="preserve"> </w:t>
            </w:r>
            <w:proofErr w:type="spellStart"/>
            <w:r w:rsidRPr="002B7D04">
              <w:rPr>
                <w:rFonts w:cstheme="minorHAnsi"/>
                <w:b/>
                <w:bCs/>
                <w:lang w:val="mt-MT"/>
              </w:rPr>
              <w:t>Fork</w:t>
            </w:r>
            <w:proofErr w:type="spellEnd"/>
            <w:r w:rsidRPr="002B7D04">
              <w:rPr>
                <w:rFonts w:cstheme="minorHAnsi"/>
                <w:b/>
                <w:bCs/>
                <w:lang w:val="mt-MT"/>
              </w:rPr>
              <w:t xml:space="preserve"> </w:t>
            </w:r>
            <w:proofErr w:type="spellStart"/>
            <w:r w:rsidRPr="002B7D04">
              <w:rPr>
                <w:rFonts w:cstheme="minorHAnsi"/>
                <w:b/>
                <w:bCs/>
                <w:lang w:val="mt-MT"/>
              </w:rPr>
              <w:t>Strategy</w:t>
            </w:r>
            <w:proofErr w:type="spellEnd"/>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towards</w:t>
            </w:r>
            <w:proofErr w:type="spellEnd"/>
            <w:r w:rsidRPr="002B7D04">
              <w:rPr>
                <w:rFonts w:asciiTheme="minorHAnsi" w:hAnsiTheme="minorHAnsi" w:cstheme="minorHAnsi"/>
                <w:b/>
                <w:bCs/>
                <w:color w:val="auto"/>
                <w:sz w:val="22"/>
                <w:szCs w:val="22"/>
                <w:lang w:val="mt-MT"/>
              </w:rPr>
              <w:t xml:space="preserve"> the Farm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Fork</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Strategy</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including</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inter</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alia</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below</w:t>
            </w:r>
            <w:proofErr w:type="spellEnd"/>
            <w:r w:rsidRPr="002B7D04">
              <w:rPr>
                <w:rFonts w:asciiTheme="minorHAnsi" w:hAnsiTheme="minorHAnsi" w:cstheme="minorHAnsi"/>
                <w:b/>
                <w:bCs/>
                <w:color w:val="auto"/>
                <w:sz w:val="22"/>
                <w:szCs w:val="22"/>
                <w:lang w:val="mt-MT"/>
              </w:rPr>
              <w:t xml:space="preserve">: </w:t>
            </w:r>
          </w:p>
          <w:p w14:paraId="7C5CB6ED" w14:textId="7C1E543F" w:rsidR="009D0AC0" w:rsidRPr="002B7D04" w:rsidRDefault="009D0AC0"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C039D9"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C039D9"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C039D9"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C039D9"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C039D9"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C039D9"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C039D9"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C039D9"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End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C039D9"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2B7D04" w:rsidRDefault="006D3E5B"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Potential of the project to enhance/result in (the adoption of) innovation/ use of state-of-the-art technology in the sector/ partnership</w:t>
      </w:r>
      <w:r w:rsidR="00700BB4" w:rsidRPr="002B7D04">
        <w:rPr>
          <w:rFonts w:cstheme="minorHAnsi"/>
          <w:b/>
          <w:bCs/>
          <w:sz w:val="23"/>
          <w:szCs w:val="23"/>
        </w:rPr>
        <w:t xml:space="preserve"> (</w:t>
      </w:r>
      <w:r w:rsidR="00414F22" w:rsidRPr="002B7D04">
        <w:rPr>
          <w:rFonts w:cstheme="minorHAnsi"/>
          <w:b/>
          <w:bCs/>
          <w:sz w:val="23"/>
          <w:szCs w:val="23"/>
        </w:rPr>
        <w:t>max 5 marks)</w:t>
      </w:r>
    </w:p>
    <w:p w14:paraId="711E693C" w14:textId="362D4AC5" w:rsidR="00537A25" w:rsidRPr="003B1C65" w:rsidRDefault="00414F22" w:rsidP="00537A25">
      <w:pPr>
        <w:spacing w:after="0" w:line="240" w:lineRule="auto"/>
        <w:ind w:firstLine="720"/>
        <w:rPr>
          <w:rFonts w:cstheme="minorHAnsi"/>
          <w:b/>
          <w:bCs/>
          <w:u w:val="single"/>
          <w:lang w:eastAsia="en-GB"/>
        </w:rPr>
      </w:pPr>
      <w:r w:rsidRPr="003B1C65">
        <w:rPr>
          <w:rFonts w:cstheme="minorHAnsi"/>
          <w:b/>
          <w:bCs/>
          <w:u w:val="single"/>
          <w:lang w:eastAsia="en-GB"/>
        </w:rPr>
        <w:t xml:space="preserve">This criteria </w:t>
      </w:r>
      <w:proofErr w:type="gramStart"/>
      <w:r w:rsidRPr="003B1C65">
        <w:rPr>
          <w:rFonts w:cstheme="minorHAnsi"/>
          <w:b/>
          <w:bCs/>
          <w:u w:val="single"/>
          <w:lang w:eastAsia="en-GB"/>
        </w:rPr>
        <w:t>does</w:t>
      </w:r>
      <w:proofErr w:type="gramEnd"/>
      <w:r w:rsidRPr="003B1C65">
        <w:rPr>
          <w:rFonts w:cstheme="minorHAnsi"/>
          <w:b/>
          <w:bCs/>
          <w:u w:val="single"/>
          <w:lang w:eastAsia="en-GB"/>
        </w:rPr>
        <w:t xml:space="preserve">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 xml:space="preserve">Please explain how the project </w:t>
            </w:r>
            <w:proofErr w:type="gramStart"/>
            <w:r w:rsidRPr="002B7D04">
              <w:rPr>
                <w:rFonts w:eastAsia="Arial" w:cstheme="minorHAnsi"/>
                <w:lang w:eastAsia="en-GB"/>
              </w:rPr>
              <w:t>will  enhance</w:t>
            </w:r>
            <w:proofErr w:type="gramEnd"/>
            <w:r w:rsidRPr="002B7D04">
              <w:rPr>
                <w:rFonts w:eastAsia="Arial" w:cstheme="minorHAnsi"/>
                <w:lang w:eastAsia="en-GB"/>
              </w:rPr>
              <w:t>/result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End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C039D9"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2B7D04" w:rsidRDefault="006B5C62"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 xml:space="preserve">Contribution towards Results </w:t>
      </w:r>
      <w:r w:rsidR="00537A25" w:rsidRPr="002B7D04">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8831" w:type="dxa"/>
        <w:tblLayout w:type="fixed"/>
        <w:tblLook w:val="04A0" w:firstRow="1" w:lastRow="0" w:firstColumn="1" w:lastColumn="0" w:noHBand="0" w:noVBand="1"/>
      </w:tblPr>
      <w:tblGrid>
        <w:gridCol w:w="8831"/>
      </w:tblGrid>
      <w:tr w:rsidR="00A76311" w:rsidRPr="002B7D04" w14:paraId="16C104F1" w14:textId="77777777" w:rsidTr="007E54D0">
        <w:trPr>
          <w:trHeight w:val="725"/>
        </w:trPr>
        <w:tc>
          <w:tcPr>
            <w:tcW w:w="883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A76311" w:rsidRPr="00BB352B" w:rsidRDefault="00A76311" w:rsidP="00FE57AD">
            <w:r w:rsidRPr="00BB352B">
              <w:t xml:space="preserve">Contribution towards results </w:t>
            </w:r>
          </w:p>
          <w:p w14:paraId="38036E77" w14:textId="77777777" w:rsidR="00A76311" w:rsidRPr="00BB352B" w:rsidRDefault="00A76311" w:rsidP="00FE57AD"/>
          <w:p w14:paraId="14845E57" w14:textId="203AC90E" w:rsidR="00A76311" w:rsidRPr="00BB352B" w:rsidRDefault="00A76311" w:rsidP="00FE57AD">
            <w:proofErr w:type="spellStart"/>
            <w:r w:rsidRPr="00BB352B">
              <w:rPr>
                <w:lang w:val="mt-MT"/>
              </w:rPr>
              <w:t>Since</w:t>
            </w:r>
            <w:proofErr w:type="spellEnd"/>
            <w:r w:rsidRPr="00BB352B">
              <w:rPr>
                <w:lang w:val="mt-MT"/>
              </w:rPr>
              <w:t xml:space="preserve"> </w:t>
            </w:r>
            <w:proofErr w:type="spellStart"/>
            <w:r w:rsidRPr="00BB352B">
              <w:rPr>
                <w:lang w:val="mt-MT"/>
              </w:rPr>
              <w:t>this</w:t>
            </w:r>
            <w:proofErr w:type="spellEnd"/>
            <w:r w:rsidRPr="00BB352B">
              <w:rPr>
                <w:lang w:val="mt-MT"/>
              </w:rPr>
              <w:t xml:space="preserve"> </w:t>
            </w:r>
            <w:proofErr w:type="spellStart"/>
            <w:r w:rsidRPr="00BB352B">
              <w:rPr>
                <w:lang w:val="mt-MT"/>
              </w:rPr>
              <w:t>intervention</w:t>
            </w:r>
            <w:proofErr w:type="spellEnd"/>
            <w:r w:rsidRPr="00BB352B">
              <w:rPr>
                <w:lang w:val="mt-MT"/>
              </w:rPr>
              <w:t xml:space="preserve"> </w:t>
            </w:r>
            <w:proofErr w:type="spellStart"/>
            <w:r w:rsidRPr="00BB352B">
              <w:rPr>
                <w:lang w:val="mt-MT"/>
              </w:rPr>
              <w:t>is</w:t>
            </w:r>
            <w:proofErr w:type="spellEnd"/>
            <w:r w:rsidRPr="00BB352B">
              <w:rPr>
                <w:lang w:val="mt-MT"/>
              </w:rPr>
              <w:t xml:space="preserve"> </w:t>
            </w:r>
            <w:proofErr w:type="spellStart"/>
            <w:r w:rsidRPr="00BB352B">
              <w:rPr>
                <w:lang w:val="mt-MT"/>
              </w:rPr>
              <w:t>tied</w:t>
            </w:r>
            <w:proofErr w:type="spellEnd"/>
            <w:r w:rsidRPr="00BB352B">
              <w:rPr>
                <w:lang w:val="mt-MT"/>
              </w:rPr>
              <w:t xml:space="preserve"> </w:t>
            </w:r>
            <w:proofErr w:type="spellStart"/>
            <w:r w:rsidRPr="00BB352B">
              <w:rPr>
                <w:lang w:val="mt-MT"/>
              </w:rPr>
              <w:t>to</w:t>
            </w:r>
            <w:proofErr w:type="spellEnd"/>
            <w:r w:rsidRPr="00BB352B">
              <w:rPr>
                <w:lang w:val="mt-MT"/>
              </w:rPr>
              <w:t xml:space="preserve">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that</w:t>
            </w:r>
            <w:proofErr w:type="spellEnd"/>
            <w:r w:rsidRPr="00BB352B">
              <w:rPr>
                <w:lang w:val="mt-MT"/>
              </w:rPr>
              <w:t xml:space="preserve"> </w:t>
            </w:r>
            <w:proofErr w:type="spellStart"/>
            <w:r w:rsidRPr="00BB352B">
              <w:rPr>
                <w:lang w:val="mt-MT"/>
              </w:rPr>
              <w:t>are</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simple</w:t>
            </w:r>
            <w:proofErr w:type="spellEnd"/>
            <w:r w:rsidRPr="00BB352B">
              <w:rPr>
                <w:lang w:val="mt-MT"/>
              </w:rPr>
              <w:t xml:space="preserve"> </w:t>
            </w:r>
            <w:proofErr w:type="spellStart"/>
            <w:r w:rsidRPr="00BB352B">
              <w:rPr>
                <w:lang w:val="mt-MT"/>
              </w:rPr>
              <w:t>unique</w:t>
            </w:r>
            <w:proofErr w:type="spellEnd"/>
            <w:r w:rsidRPr="00BB352B">
              <w:rPr>
                <w:lang w:val="mt-MT"/>
              </w:rPr>
              <w:t xml:space="preserve"> </w:t>
            </w:r>
            <w:proofErr w:type="spellStart"/>
            <w:r w:rsidRPr="00BB352B">
              <w:rPr>
                <w:lang w:val="mt-MT"/>
              </w:rPr>
              <w:t>count</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outlined</w:t>
            </w:r>
            <w:proofErr w:type="spellEnd"/>
            <w:r w:rsidRPr="00BB352B">
              <w:rPr>
                <w:lang w:val="mt-MT"/>
              </w:rPr>
              <w:t xml:space="preserve"> </w:t>
            </w:r>
            <w:proofErr w:type="spellStart"/>
            <w:r w:rsidRPr="00BB352B">
              <w:rPr>
                <w:lang w:val="mt-MT"/>
              </w:rPr>
              <w:t>in</w:t>
            </w:r>
            <w:proofErr w:type="spellEnd"/>
            <w:r w:rsidRPr="00BB352B">
              <w:rPr>
                <w:lang w:val="mt-MT"/>
              </w:rPr>
              <w:t xml:space="preserve"> </w:t>
            </w:r>
            <w:proofErr w:type="spellStart"/>
            <w:r w:rsidRPr="00BB352B">
              <w:rPr>
                <w:lang w:val="mt-MT"/>
              </w:rPr>
              <w:t>section</w:t>
            </w:r>
            <w:proofErr w:type="spellEnd"/>
            <w:r w:rsidRPr="00BB352B">
              <w:rPr>
                <w:lang w:val="mt-MT"/>
              </w:rPr>
              <w:t xml:space="preserve"> 1.4 </w:t>
            </w:r>
            <w:proofErr w:type="spellStart"/>
            <w:r w:rsidRPr="00BB352B">
              <w:rPr>
                <w:lang w:val="mt-MT"/>
              </w:rPr>
              <w:t>in</w:t>
            </w:r>
            <w:proofErr w:type="spellEnd"/>
            <w:r w:rsidRPr="00BB352B">
              <w:rPr>
                <w:lang w:val="mt-MT"/>
              </w:rPr>
              <w:t xml:space="preserve"> </w:t>
            </w:r>
            <w:proofErr w:type="spellStart"/>
            <w:r w:rsidRPr="00BB352B">
              <w:rPr>
                <w:lang w:val="mt-MT"/>
              </w:rPr>
              <w:t>these</w:t>
            </w:r>
            <w:proofErr w:type="spellEnd"/>
            <w:r w:rsidRPr="00BB352B">
              <w:rPr>
                <w:lang w:val="mt-MT"/>
              </w:rPr>
              <w:t xml:space="preserve"> </w:t>
            </w:r>
            <w:proofErr w:type="spellStart"/>
            <w:r w:rsidRPr="00BB352B">
              <w:rPr>
                <w:lang w:val="mt-MT"/>
              </w:rPr>
              <w:t>guidelines</w:t>
            </w:r>
            <w:proofErr w:type="spellEnd"/>
            <w:r w:rsidRPr="00BB352B">
              <w:rPr>
                <w:lang w:val="mt-MT"/>
              </w:rPr>
              <w:t xml:space="preserve">, the </w:t>
            </w:r>
            <w:proofErr w:type="spellStart"/>
            <w:r w:rsidRPr="00BB352B">
              <w:rPr>
                <w:lang w:val="mt-MT"/>
              </w:rPr>
              <w:t>level</w:t>
            </w:r>
            <w:proofErr w:type="spellEnd"/>
            <w:r w:rsidRPr="00BB352B">
              <w:rPr>
                <w:lang w:val="mt-MT"/>
              </w:rPr>
              <w:t xml:space="preserve"> of </w:t>
            </w:r>
            <w:proofErr w:type="spellStart"/>
            <w:r w:rsidRPr="00BB352B">
              <w:rPr>
                <w:lang w:val="mt-MT"/>
              </w:rPr>
              <w:t>contribution</w:t>
            </w:r>
            <w:proofErr w:type="spellEnd"/>
            <w:r w:rsidRPr="00BB352B">
              <w:rPr>
                <w:lang w:val="mt-MT"/>
              </w:rPr>
              <w:t xml:space="preserve"> </w:t>
            </w:r>
            <w:proofErr w:type="spellStart"/>
            <w:r w:rsidRPr="00BB352B">
              <w:rPr>
                <w:lang w:val="mt-MT"/>
              </w:rPr>
              <w:t>towards</w:t>
            </w:r>
            <w:proofErr w:type="spellEnd"/>
            <w:r w:rsidRPr="00BB352B">
              <w:rPr>
                <w:lang w:val="mt-MT"/>
              </w:rPr>
              <w:t xml:space="preserve"> the </w:t>
            </w:r>
            <w:proofErr w:type="spellStart"/>
            <w:r w:rsidRPr="00BB352B">
              <w:rPr>
                <w:lang w:val="mt-MT"/>
              </w:rPr>
              <w:t>programme</w:t>
            </w:r>
            <w:proofErr w:type="spellEnd"/>
            <w:r w:rsidRPr="00BB352B">
              <w:rPr>
                <w:lang w:val="mt-MT"/>
              </w:rPr>
              <w:t xml:space="preserve">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will</w:t>
            </w:r>
            <w:proofErr w:type="spellEnd"/>
            <w:r w:rsidRPr="00BB352B">
              <w:rPr>
                <w:lang w:val="mt-MT"/>
              </w:rPr>
              <w:t xml:space="preserve"> </w:t>
            </w:r>
            <w:proofErr w:type="spellStart"/>
            <w:r w:rsidRPr="00BB352B">
              <w:rPr>
                <w:lang w:val="mt-MT"/>
              </w:rPr>
              <w:t>be</w:t>
            </w:r>
            <w:proofErr w:type="spellEnd"/>
            <w:r w:rsidRPr="00BB352B">
              <w:rPr>
                <w:lang w:val="mt-MT"/>
              </w:rPr>
              <w:t xml:space="preserve"> </w:t>
            </w:r>
            <w:proofErr w:type="spellStart"/>
            <w:r w:rsidRPr="00BB352B">
              <w:rPr>
                <w:lang w:val="mt-MT"/>
              </w:rPr>
              <w:t>considered</w:t>
            </w:r>
            <w:proofErr w:type="spellEnd"/>
            <w:r w:rsidRPr="00BB352B">
              <w:rPr>
                <w:lang w:val="mt-MT"/>
              </w:rPr>
              <w:t xml:space="preserve"> </w:t>
            </w:r>
            <w:proofErr w:type="spellStart"/>
            <w:r w:rsidRPr="00BB352B">
              <w:rPr>
                <w:lang w:val="mt-MT"/>
              </w:rPr>
              <w:t>on</w:t>
            </w:r>
            <w:proofErr w:type="spellEnd"/>
            <w:r w:rsidRPr="00BB352B">
              <w:rPr>
                <w:lang w:val="mt-MT"/>
              </w:rPr>
              <w:t xml:space="preserve"> a </w:t>
            </w:r>
            <w:proofErr w:type="spellStart"/>
            <w:r w:rsidRPr="00BB352B">
              <w:rPr>
                <w:lang w:val="mt-MT"/>
              </w:rPr>
              <w:t>qualitative</w:t>
            </w:r>
            <w:proofErr w:type="spellEnd"/>
            <w:r w:rsidRPr="00BB352B">
              <w:rPr>
                <w:lang w:val="mt-MT"/>
              </w:rPr>
              <w:t xml:space="preserve"> </w:t>
            </w:r>
            <w:proofErr w:type="spellStart"/>
            <w:r w:rsidRPr="00BB352B">
              <w:rPr>
                <w:lang w:val="mt-MT"/>
              </w:rPr>
              <w:t>merit</w:t>
            </w:r>
            <w:proofErr w:type="spellEnd"/>
            <w:r w:rsidRPr="00BB352B">
              <w:rPr>
                <w:lang w:val="mt-MT"/>
              </w:rPr>
              <w:t xml:space="preserve"> </w:t>
            </w:r>
            <w:proofErr w:type="spellStart"/>
            <w:r w:rsidRPr="00BB352B">
              <w:rPr>
                <w:lang w:val="mt-MT"/>
              </w:rPr>
              <w:t>by</w:t>
            </w:r>
            <w:proofErr w:type="spellEnd"/>
            <w:r w:rsidRPr="00BB352B">
              <w:rPr>
                <w:lang w:val="mt-MT"/>
              </w:rPr>
              <w:t xml:space="preserve"> the </w:t>
            </w:r>
            <w:proofErr w:type="spellStart"/>
            <w:r w:rsidRPr="00BB352B">
              <w:rPr>
                <w:lang w:val="mt-MT"/>
              </w:rPr>
              <w:t>project</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committee</w:t>
            </w:r>
            <w:proofErr w:type="spellEnd"/>
            <w:r w:rsidRPr="00BB352B">
              <w:rPr>
                <w:lang w:val="mt-MT"/>
              </w:rPr>
              <w:t xml:space="preserve"> </w:t>
            </w:r>
            <w:proofErr w:type="spellStart"/>
            <w:r w:rsidRPr="00BB352B">
              <w:rPr>
                <w:lang w:val="mt-MT"/>
              </w:rPr>
              <w:t>maintaining</w:t>
            </w:r>
            <w:proofErr w:type="spellEnd"/>
            <w:r w:rsidRPr="00BB352B">
              <w:rPr>
                <w:lang w:val="mt-MT"/>
              </w:rPr>
              <w:t xml:space="preserve"> a </w:t>
            </w:r>
            <w:proofErr w:type="spellStart"/>
            <w:r w:rsidRPr="00BB352B">
              <w:rPr>
                <w:lang w:val="mt-MT"/>
              </w:rPr>
              <w:t>similar</w:t>
            </w:r>
            <w:proofErr w:type="spellEnd"/>
            <w:r w:rsidRPr="00BB352B">
              <w:rPr>
                <w:lang w:val="mt-MT"/>
              </w:rPr>
              <w:t xml:space="preserve"> </w:t>
            </w:r>
            <w:proofErr w:type="spellStart"/>
            <w:r w:rsidRPr="00BB352B">
              <w:rPr>
                <w:lang w:val="mt-MT"/>
              </w:rPr>
              <w:t>logic</w:t>
            </w:r>
            <w:proofErr w:type="spellEnd"/>
            <w:r w:rsidRPr="00BB352B">
              <w:rPr>
                <w:lang w:val="mt-MT"/>
              </w:rPr>
              <w:t xml:space="preserve"> </w:t>
            </w:r>
            <w:proofErr w:type="spellStart"/>
            <w:r w:rsidRPr="00BB352B">
              <w:rPr>
                <w:lang w:val="mt-MT"/>
              </w:rPr>
              <w:t>to</w:t>
            </w:r>
            <w:proofErr w:type="spellEnd"/>
            <w:r w:rsidRPr="00BB352B">
              <w:rPr>
                <w:lang w:val="mt-MT"/>
              </w:rPr>
              <w:t xml:space="preserve"> </w:t>
            </w:r>
            <w:proofErr w:type="spellStart"/>
            <w:r w:rsidRPr="00BB352B">
              <w:rPr>
                <w:lang w:val="mt-MT"/>
              </w:rPr>
              <w:t>other</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criteria</w:t>
            </w:r>
            <w:proofErr w:type="spellEnd"/>
            <w:r w:rsidRPr="00BB352B">
              <w:rPr>
                <w:lang w:val="mt-MT"/>
              </w:rPr>
              <w:t xml:space="preserve"> (15 </w:t>
            </w:r>
            <w:proofErr w:type="spellStart"/>
            <w:r w:rsidRPr="00BB352B">
              <w:rPr>
                <w:lang w:val="mt-MT"/>
              </w:rPr>
              <w:t>marks</w:t>
            </w:r>
            <w:proofErr w:type="spellEnd"/>
            <w:r w:rsidRPr="00BB352B">
              <w:rPr>
                <w:lang w:val="mt-MT"/>
              </w:rPr>
              <w:t>)</w:t>
            </w:r>
          </w:p>
          <w:p w14:paraId="6B11FB75" w14:textId="77777777" w:rsidR="00A76311" w:rsidRPr="002B7D04" w:rsidRDefault="00A76311" w:rsidP="00FE57AD">
            <w:pPr>
              <w:pStyle w:val="ListParagraph"/>
              <w:rPr>
                <w:rFonts w:cstheme="minorHAnsi"/>
                <w:b/>
                <w:bCs/>
                <w:lang w:val="mt-MT"/>
              </w:rPr>
            </w:pPr>
          </w:p>
        </w:tc>
      </w:tr>
      <w:tr w:rsidR="00A76311" w:rsidRPr="002B7D04" w14:paraId="036377A7" w14:textId="77777777" w:rsidTr="007E54D0">
        <w:trPr>
          <w:trHeight w:val="439"/>
        </w:trPr>
        <w:tc>
          <w:tcPr>
            <w:tcW w:w="8831" w:type="dxa"/>
            <w:vMerge/>
            <w:tcBorders>
              <w:left w:val="single" w:sz="4" w:space="0" w:color="FFFFFF" w:themeColor="background1"/>
              <w:right w:val="single" w:sz="4" w:space="0" w:color="FFFFFF" w:themeColor="background1"/>
            </w:tcBorders>
            <w:shd w:val="clear" w:color="auto" w:fill="000039"/>
          </w:tcPr>
          <w:p w14:paraId="05E73D3D" w14:textId="77777777" w:rsidR="00A76311" w:rsidRPr="002B7D04" w:rsidRDefault="00A76311" w:rsidP="00FE57AD">
            <w:pPr>
              <w:pStyle w:val="ListParagraph"/>
              <w:rPr>
                <w:rFonts w:cstheme="minorHAnsi"/>
                <w:b/>
                <w:bCs/>
                <w:lang w:val="mt-MT"/>
              </w:rPr>
            </w:pPr>
          </w:p>
        </w:tc>
      </w:tr>
      <w:tr w:rsidR="00A76311" w:rsidRPr="002B7D04" w14:paraId="5857C00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19F1FC0A" w14:textId="77777777" w:rsidR="00A76311" w:rsidRPr="002B7D04" w:rsidRDefault="00A76311" w:rsidP="00FE57AD">
            <w:pPr>
              <w:pStyle w:val="ListParagraph"/>
              <w:rPr>
                <w:rFonts w:cstheme="minorHAnsi"/>
                <w:b/>
                <w:bCs/>
                <w:lang w:val="mt-MT"/>
              </w:rPr>
            </w:pPr>
          </w:p>
        </w:tc>
      </w:tr>
      <w:tr w:rsidR="00A76311" w:rsidRPr="002B7D04" w14:paraId="2532B0B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396F9AB9" w14:textId="77777777" w:rsidR="00A76311" w:rsidRPr="002B7D04" w:rsidRDefault="00A76311" w:rsidP="00FE57AD">
            <w:pPr>
              <w:pStyle w:val="ListParagraph"/>
              <w:rPr>
                <w:rFonts w:cstheme="minorHAnsi"/>
                <w:b/>
                <w:bCs/>
                <w:lang w:val="mt-MT"/>
              </w:rPr>
            </w:pPr>
          </w:p>
        </w:tc>
      </w:tr>
      <w:tr w:rsidR="00A76311" w:rsidRPr="002B7D04" w14:paraId="6B666345" w14:textId="77777777" w:rsidTr="007E54D0">
        <w:trPr>
          <w:trHeight w:val="565"/>
        </w:trPr>
        <w:tc>
          <w:tcPr>
            <w:tcW w:w="8831"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A76311" w:rsidRPr="002B7D04" w:rsidRDefault="00A76311" w:rsidP="00FE57AD">
            <w:pPr>
              <w:pStyle w:val="ListParagraph"/>
              <w:rPr>
                <w:rFonts w:cstheme="minorHAnsi"/>
                <w:b/>
                <w:bCs/>
                <w:lang w:val="mt-MT"/>
              </w:rPr>
            </w:pPr>
          </w:p>
        </w:tc>
      </w:tr>
    </w:tbl>
    <w:p w14:paraId="083856AB" w14:textId="77777777" w:rsidR="00DA44C7" w:rsidRPr="002B7D04" w:rsidRDefault="00DA44C7" w:rsidP="00DA44C7">
      <w:pPr>
        <w:spacing w:after="0" w:line="240" w:lineRule="auto"/>
        <w:rPr>
          <w:rFonts w:cstheme="minorHAnsi"/>
          <w:b/>
          <w:bCs/>
          <w:sz w:val="23"/>
          <w:szCs w:val="23"/>
        </w:rPr>
      </w:pP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End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C039D9"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2B7D04" w:rsidRDefault="00DA44C7" w:rsidP="00537A25">
      <w:pPr>
        <w:pStyle w:val="ListParagraph"/>
        <w:numPr>
          <w:ilvl w:val="0"/>
          <w:numId w:val="17"/>
        </w:numPr>
        <w:spacing w:after="0" w:line="240" w:lineRule="auto"/>
        <w:rPr>
          <w:rFonts w:cstheme="minorHAnsi"/>
          <w:b/>
          <w:bCs/>
          <w:sz w:val="23"/>
          <w:szCs w:val="23"/>
        </w:rPr>
      </w:pPr>
      <w:r w:rsidRPr="002B7D04">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0417473F"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w:t>
      </w:r>
      <w:r w:rsidR="0010587B">
        <w:rPr>
          <w:rFonts w:cstheme="minorHAnsi"/>
          <w:b/>
          <w:bCs/>
          <w:i/>
        </w:rPr>
        <w:t xml:space="preserve"> </w:t>
      </w:r>
      <w:proofErr w:type="gramStart"/>
      <w:r w:rsidR="0010587B">
        <w:rPr>
          <w:rFonts w:cstheme="minorHAnsi"/>
          <w:b/>
          <w:bCs/>
          <w:i/>
        </w:rPr>
        <w:t xml:space="preserve">according </w:t>
      </w:r>
      <w:r w:rsidR="00D932B6" w:rsidRPr="002B7D04">
        <w:rPr>
          <w:rFonts w:cstheme="minorHAnsi"/>
          <w:b/>
          <w:bCs/>
          <w:i/>
        </w:rPr>
        <w:t xml:space="preserve"> to</w:t>
      </w:r>
      <w:proofErr w:type="gramEnd"/>
      <w:r w:rsidR="00D932B6" w:rsidRPr="002B7D04">
        <w:rPr>
          <w:rFonts w:cstheme="minorHAnsi"/>
          <w:b/>
          <w:bCs/>
          <w:i/>
        </w:rPr>
        <w:t xml:space="preserve"> the quality of the application</w:t>
      </w:r>
      <w:r w:rsidR="000F32DE">
        <w:rPr>
          <w:rFonts w:cstheme="minorHAnsi"/>
          <w:b/>
          <w:bCs/>
          <w:i/>
        </w:rPr>
        <w:t xml:space="preserve"> submitted</w:t>
      </w:r>
      <w:r w:rsidR="00DE1679">
        <w:rPr>
          <w:rFonts w:cstheme="minorHAnsi"/>
          <w:b/>
          <w:bCs/>
          <w:i/>
        </w:rPr>
        <w:t>)</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w:t>
      </w:r>
      <w:proofErr w:type="gramStart"/>
      <w:r w:rsidRPr="002B7D04">
        <w:rPr>
          <w:rFonts w:cstheme="minorHAnsi"/>
          <w:i/>
        </w:rPr>
        <w:t>in</w:t>
      </w:r>
      <w:proofErr w:type="gramEnd"/>
      <w:r w:rsidRPr="002B7D04">
        <w:rPr>
          <w:rFonts w:cstheme="minorHAnsi"/>
          <w:i/>
        </w:rPr>
        <w:t xml:space="preserve">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6B26E1CC" w:rsidR="00176880" w:rsidRDefault="00176880" w:rsidP="00176880">
      <w:pPr>
        <w:autoSpaceDE w:val="0"/>
        <w:autoSpaceDN w:val="0"/>
        <w:adjustRightInd w:val="0"/>
        <w:spacing w:after="0" w:line="240" w:lineRule="auto"/>
        <w:jc w:val="both"/>
        <w:rPr>
          <w:rFonts w:cstheme="minorHAnsi"/>
          <w:b/>
          <w:bCs/>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w:t>
      </w:r>
      <w:r w:rsidR="00DE1679">
        <w:rPr>
          <w:rFonts w:cstheme="minorHAnsi"/>
          <w:b/>
          <w:bCs/>
          <w:i/>
        </w:rPr>
        <w:t xml:space="preserve"> submitted. </w:t>
      </w:r>
    </w:p>
    <w:p w14:paraId="3B9D1800" w14:textId="77777777" w:rsidR="00DE1679" w:rsidRPr="002B7D04" w:rsidRDefault="00DE1679" w:rsidP="00176880">
      <w:pPr>
        <w:autoSpaceDE w:val="0"/>
        <w:autoSpaceDN w:val="0"/>
        <w:adjustRightInd w:val="0"/>
        <w:spacing w:after="0" w:line="240" w:lineRule="auto"/>
        <w:jc w:val="both"/>
        <w:rPr>
          <w:rFonts w:cstheme="minorHAnsi"/>
          <w:i/>
        </w:rPr>
      </w:pP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 xml:space="preserve">Description is poor and provides no </w:t>
      </w:r>
      <w:proofErr w:type="spellStart"/>
      <w:r w:rsidRPr="002B7D04">
        <w:rPr>
          <w:rFonts w:cstheme="minorHAnsi"/>
          <w:i/>
        </w:rPr>
        <w:t>undertanding</w:t>
      </w:r>
      <w:proofErr w:type="spellEnd"/>
      <w:r w:rsidRPr="002B7D04">
        <w:rPr>
          <w:rFonts w:cstheme="minorHAnsi"/>
          <w:i/>
        </w:rPr>
        <w:t xml:space="preserve"> to the audience of the activities to be </w:t>
      </w:r>
      <w:proofErr w:type="spellStart"/>
      <w:r w:rsidRPr="002B7D04">
        <w:rPr>
          <w:rFonts w:cstheme="minorHAnsi"/>
          <w:i/>
        </w:rPr>
        <w:t>implmemented</w:t>
      </w:r>
      <w:proofErr w:type="spellEnd"/>
      <w:r w:rsidRPr="002B7D04">
        <w:rPr>
          <w:rFonts w:cstheme="minorHAnsi"/>
          <w:i/>
        </w:rPr>
        <w:t xml:space="preserve">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2B7D04" w:rsidRDefault="001B7984" w:rsidP="001B7984">
      <w:pPr>
        <w:pStyle w:val="ListParagraph"/>
        <w:numPr>
          <w:ilvl w:val="0"/>
          <w:numId w:val="17"/>
        </w:numPr>
        <w:spacing w:after="0" w:line="240" w:lineRule="auto"/>
        <w:rPr>
          <w:rFonts w:cstheme="minorHAnsi"/>
          <w:b/>
          <w:bCs/>
          <w:sz w:val="23"/>
          <w:szCs w:val="23"/>
        </w:rPr>
      </w:pPr>
      <w:r w:rsidRPr="002B7D04">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lastRenderedPageBreak/>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End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C039D9"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proofErr w:type="spellStart"/>
            <w:r w:rsidRPr="002B7D04">
              <w:rPr>
                <w:rFonts w:cstheme="minorHAnsi"/>
                <w:b/>
                <w:bCs/>
                <w:lang w:val="mt-MT"/>
              </w:rPr>
              <w:t>Sustainability</w:t>
            </w:r>
            <w:proofErr w:type="spellEnd"/>
            <w:r w:rsidRPr="002B7D04">
              <w:rPr>
                <w:rFonts w:cstheme="minorHAnsi"/>
                <w:b/>
                <w:bCs/>
                <w:lang w:val="mt-MT"/>
              </w:rPr>
              <w:t xml:space="preserve">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00375861" w:rsidRPr="002B7D04">
              <w:rPr>
                <w:rFonts w:asciiTheme="minorHAnsi" w:hAnsiTheme="minorHAnsi" w:cstheme="minorHAnsi"/>
                <w:b/>
                <w:bCs/>
                <w:color w:val="auto"/>
                <w:sz w:val="22"/>
                <w:szCs w:val="22"/>
                <w:lang w:val="mt-MT"/>
              </w:rPr>
              <w:t>sustainability</w:t>
            </w:r>
            <w:proofErr w:type="spellEnd"/>
            <w:r w:rsidR="00375861" w:rsidRPr="002B7D04">
              <w:rPr>
                <w:rFonts w:asciiTheme="minorHAnsi" w:hAnsiTheme="minorHAnsi" w:cstheme="minorHAnsi"/>
                <w:b/>
                <w:bCs/>
                <w:color w:val="auto"/>
                <w:sz w:val="22"/>
                <w:szCs w:val="22"/>
                <w:lang w:val="mt-MT"/>
              </w:rPr>
              <w:t xml:space="preserve"> </w:t>
            </w:r>
          </w:p>
          <w:p w14:paraId="3FBBA178" w14:textId="77777777" w:rsidR="00C770C7" w:rsidRPr="002B7D04" w:rsidRDefault="00C770C7"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C039D9"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C039D9"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w:t>
            </w:r>
            <w:proofErr w:type="spellStart"/>
            <w:r w:rsidRPr="002B7D04">
              <w:rPr>
                <w:rFonts w:cstheme="minorHAnsi"/>
              </w:rPr>
              <w:t>interalia</w:t>
            </w:r>
            <w:proofErr w:type="spellEnd"/>
            <w:r w:rsidRPr="002B7D04">
              <w:rPr>
                <w:rFonts w:cstheme="minorHAnsi"/>
              </w:rPr>
              <w:t xml:space="preserve">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C039D9"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C039D9"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C039D9"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C039D9"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C039D9"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C039D9"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C039D9"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C039D9"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C039D9"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C039D9"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End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w:t>
            </w:r>
            <w:proofErr w:type="spellStart"/>
            <w:r w:rsidRPr="002B7D04">
              <w:rPr>
                <w:rFonts w:asciiTheme="minorHAnsi" w:hAnsiTheme="minorHAnsi" w:cstheme="minorHAnsi"/>
                <w:color w:val="auto"/>
                <w:sz w:val="22"/>
                <w:szCs w:val="22"/>
              </w:rPr>
              <w:t>xaghri</w:t>
            </w:r>
            <w:proofErr w:type="spellEnd"/>
            <w:r w:rsidRPr="002B7D04">
              <w:rPr>
                <w:rFonts w:asciiTheme="minorHAnsi" w:hAnsiTheme="minorHAnsi" w:cstheme="minorHAnsi"/>
                <w:color w:val="auto"/>
                <w:sz w:val="22"/>
                <w:szCs w:val="22"/>
              </w:rPr>
              <w:t xml:space="preserve">), maquis or mosaic landscapes (made up of a mix of patches of arable land and patches of garrigue/maquis, and/or characterised by </w:t>
            </w:r>
            <w:proofErr w:type="spellStart"/>
            <w:r w:rsidRPr="002B7D04">
              <w:rPr>
                <w:rFonts w:asciiTheme="minorHAnsi" w:hAnsiTheme="minorHAnsi" w:cstheme="minorHAnsi"/>
                <w:color w:val="auto"/>
                <w:sz w:val="22"/>
                <w:szCs w:val="22"/>
              </w:rPr>
              <w:t>non trivial</w:t>
            </w:r>
            <w:proofErr w:type="spellEnd"/>
            <w:r w:rsidRPr="002B7D04">
              <w:rPr>
                <w:rFonts w:asciiTheme="minorHAnsi" w:hAnsiTheme="minorHAnsi" w:cstheme="minorHAnsi"/>
                <w:color w:val="auto"/>
                <w:sz w:val="22"/>
                <w:szCs w:val="22"/>
              </w:rPr>
              <w:t xml:space="preserve">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End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C039D9"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2C54F0">
      <w:pPr>
        <w:pStyle w:val="Heading2"/>
        <w:numPr>
          <w:ilvl w:val="0"/>
          <w:numId w:val="13"/>
        </w:numPr>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4A75CB76" w:rsidR="00F32E1A" w:rsidRPr="002B7D04" w:rsidRDefault="00F32E1A" w:rsidP="002C54F0">
      <w:pPr>
        <w:pStyle w:val="Heading3"/>
        <w:numPr>
          <w:ilvl w:val="1"/>
          <w:numId w:val="13"/>
        </w:numPr>
        <w:rPr>
          <w:rFonts w:asciiTheme="minorHAnsi" w:hAnsiTheme="minorHAnsi" w:cstheme="minorHAnsi"/>
          <w:color w:val="auto"/>
        </w:rPr>
      </w:pPr>
      <w:bookmarkStart w:id="28" w:name="_Toc143252926"/>
      <w:r w:rsidRPr="002B7D04">
        <w:rPr>
          <w:rFonts w:asciiTheme="minorHAnsi" w:hAnsiTheme="minorHAnsi" w:cstheme="minorHAnsi"/>
          <w:color w:val="auto"/>
        </w:rPr>
        <w:t>Supporting documentation required with regards to the applicant.</w:t>
      </w:r>
      <w:bookmarkEnd w:id="28"/>
      <w:r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7"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3AAE3B68"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(CfR) confirming that the Applicant has submitted all returns and has no pending liabilities with CfR; or can otherwise provide official CfR </w:t>
            </w:r>
            <w:r w:rsidRPr="002B7D04">
              <w:rPr>
                <w:rFonts w:cstheme="minorHAnsi"/>
              </w:rPr>
              <w:lastRenderedPageBreak/>
              <w:t xml:space="preserve">documented evidence that an applicant is honouring an agreement for settling any outstanding amounts. </w:t>
            </w:r>
            <w:r w:rsidR="004F0AE1" w:rsidRPr="002B7D04">
              <w:rPr>
                <w:rFonts w:cstheme="minorHAnsi"/>
                <w:i/>
                <w:iCs/>
                <w:lang w:val="mt-MT"/>
              </w:rPr>
              <w:t>(</w:t>
            </w:r>
            <w:proofErr w:type="spellStart"/>
            <w:r w:rsidR="004F0AE1" w:rsidRPr="002B7D04">
              <w:rPr>
                <w:rFonts w:cstheme="minorHAnsi"/>
                <w:i/>
                <w:iCs/>
                <w:lang w:val="mt-MT"/>
              </w:rPr>
              <w:t>not</w:t>
            </w:r>
            <w:proofErr w:type="spellEnd"/>
            <w:r w:rsidR="004F0AE1" w:rsidRPr="002B7D04">
              <w:rPr>
                <w:rFonts w:cstheme="minorHAnsi"/>
                <w:i/>
                <w:iCs/>
                <w:lang w:val="mt-MT"/>
              </w:rPr>
              <w:t xml:space="preserve"> </w:t>
            </w:r>
            <w:proofErr w:type="spellStart"/>
            <w:r w:rsidR="004F0AE1" w:rsidRPr="002B7D04">
              <w:rPr>
                <w:rFonts w:cstheme="minorHAnsi"/>
                <w:i/>
                <w:iCs/>
                <w:lang w:val="mt-MT"/>
              </w:rPr>
              <w:t>applicable</w:t>
            </w:r>
            <w:proofErr w:type="spellEnd"/>
            <w:r w:rsidR="004F0AE1" w:rsidRPr="002B7D04">
              <w:rPr>
                <w:rFonts w:cstheme="minorHAnsi"/>
                <w:i/>
                <w:iCs/>
                <w:lang w:val="mt-MT"/>
              </w:rPr>
              <w:t xml:space="preserve"> </w:t>
            </w:r>
            <w:proofErr w:type="spellStart"/>
            <w:r w:rsidR="004F0AE1" w:rsidRPr="002B7D04">
              <w:rPr>
                <w:rFonts w:cstheme="minorHAnsi"/>
                <w:i/>
                <w:iCs/>
                <w:lang w:val="mt-MT"/>
              </w:rPr>
              <w:t>to</w:t>
            </w:r>
            <w:proofErr w:type="spellEnd"/>
            <w:r w:rsidR="004F0AE1" w:rsidRPr="002B7D04">
              <w:rPr>
                <w:rFonts w:cstheme="minorHAnsi"/>
                <w:i/>
                <w:iCs/>
                <w:lang w:val="mt-MT"/>
              </w:rPr>
              <w:t xml:space="preserve"> </w:t>
            </w:r>
            <w:proofErr w:type="spellStart"/>
            <w:r w:rsidR="004F0AE1" w:rsidRPr="002B7D04">
              <w:rPr>
                <w:rFonts w:cstheme="minorHAnsi"/>
                <w:i/>
                <w:iCs/>
                <w:lang w:val="mt-MT"/>
              </w:rPr>
              <w:t>public</w:t>
            </w:r>
            <w:proofErr w:type="spellEnd"/>
            <w:r w:rsidR="004F0AE1" w:rsidRPr="002B7D04">
              <w:rPr>
                <w:rFonts w:cstheme="minorHAnsi"/>
                <w:i/>
                <w:iCs/>
                <w:lang w:val="mt-MT"/>
              </w:rPr>
              <w:t xml:space="preserve"> </w:t>
            </w:r>
            <w:proofErr w:type="spellStart"/>
            <w:r w:rsidR="004F0AE1" w:rsidRPr="002B7D04">
              <w:rPr>
                <w:rFonts w:cstheme="minorHAnsi"/>
                <w:i/>
                <w:iCs/>
                <w:lang w:val="mt-MT"/>
              </w:rPr>
              <w:t>entitites</w:t>
            </w:r>
            <w:proofErr w:type="spellEnd"/>
            <w:r w:rsidR="000F7591">
              <w:rPr>
                <w:rFonts w:cstheme="minorHAnsi"/>
                <w:i/>
                <w:iCs/>
                <w:lang w:val="mt-MT"/>
              </w:rPr>
              <w:t xml:space="preserve"> and </w:t>
            </w:r>
            <w:proofErr w:type="spellStart"/>
            <w:r w:rsidR="000F7591">
              <w:rPr>
                <w:rFonts w:cstheme="minorHAnsi"/>
                <w:i/>
                <w:iCs/>
                <w:lang w:val="mt-MT"/>
              </w:rPr>
              <w:t>public</w:t>
            </w:r>
            <w:proofErr w:type="spellEnd"/>
            <w:r w:rsidR="000F7591">
              <w:rPr>
                <w:rFonts w:cstheme="minorHAnsi"/>
                <w:i/>
                <w:iCs/>
                <w:lang w:val="mt-MT"/>
              </w:rPr>
              <w:t xml:space="preserve"> </w:t>
            </w:r>
            <w:r w:rsidR="00F96AB8">
              <w:rPr>
                <w:rFonts w:cstheme="minorHAnsi"/>
              </w:rPr>
              <w:t>equivalents</w:t>
            </w:r>
            <w:r w:rsidR="004F0AE1" w:rsidRPr="002B7D04">
              <w:rPr>
                <w:rFonts w:cstheme="minorHAnsi"/>
                <w:i/>
                <w:iCs/>
                <w:lang w:val="mt-MT"/>
              </w:rPr>
              <w:t>)</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lastRenderedPageBreak/>
              <w:t xml:space="preserve">Yes </w:t>
            </w:r>
            <w:sdt>
              <w:sdtPr>
                <w:rPr>
                  <w:rFonts w:cstheme="minorHAnsi"/>
                </w:rPr>
                <w:id w:val="-30216090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8"/>
            </w:r>
            <w:r w:rsidRPr="002B7D04">
              <w:rPr>
                <w:rFonts w:cstheme="minorHAnsi"/>
              </w:rPr>
              <w:t>. If n-</w:t>
            </w:r>
            <w:proofErr w:type="gramStart"/>
            <w:r w:rsidRPr="002B7D04">
              <w:rPr>
                <w:rFonts w:cstheme="minorHAnsi"/>
              </w:rPr>
              <w:t>1 year</w:t>
            </w:r>
            <w:proofErr w:type="gramEnd"/>
            <w:r w:rsidRPr="002B7D04">
              <w:rPr>
                <w:rFonts w:cstheme="minorHAnsi"/>
              </w:rPr>
              <w:t xml:space="preserve">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68B5133A" w:rsidR="004F0AE1" w:rsidRPr="002B7D04" w:rsidRDefault="004F0AE1" w:rsidP="00336EB6">
            <w:pPr>
              <w:autoSpaceDE w:val="0"/>
              <w:autoSpaceDN w:val="0"/>
              <w:adjustRightInd w:val="0"/>
              <w:jc w:val="both"/>
              <w:rPr>
                <w:rFonts w:cstheme="minorHAnsi"/>
              </w:rPr>
            </w:pPr>
            <w:r w:rsidRPr="002B7D04">
              <w:rPr>
                <w:rFonts w:cstheme="minorHAnsi"/>
                <w:i/>
                <w:iCs/>
                <w:lang w:val="mt-MT"/>
              </w:rPr>
              <w:t>(</w:t>
            </w:r>
            <w:proofErr w:type="spellStart"/>
            <w:r w:rsidRPr="002B7D04">
              <w:rPr>
                <w:rFonts w:cstheme="minorHAnsi"/>
                <w:i/>
                <w:iCs/>
                <w:lang w:val="mt-MT"/>
              </w:rPr>
              <w:t>not</w:t>
            </w:r>
            <w:proofErr w:type="spellEnd"/>
            <w:r w:rsidRPr="002B7D04">
              <w:rPr>
                <w:rFonts w:cstheme="minorHAnsi"/>
                <w:i/>
                <w:iCs/>
                <w:lang w:val="mt-MT"/>
              </w:rPr>
              <w:t xml:space="preserve"> </w:t>
            </w:r>
            <w:proofErr w:type="spellStart"/>
            <w:r w:rsidRPr="002B7D04">
              <w:rPr>
                <w:rFonts w:cstheme="minorHAnsi"/>
                <w:i/>
                <w:iCs/>
                <w:lang w:val="mt-MT"/>
              </w:rPr>
              <w:t>applicable</w:t>
            </w:r>
            <w:proofErr w:type="spellEnd"/>
            <w:r w:rsidRPr="002B7D04">
              <w:rPr>
                <w:rFonts w:cstheme="minorHAnsi"/>
                <w:i/>
                <w:iCs/>
                <w:lang w:val="mt-MT"/>
              </w:rPr>
              <w:t xml:space="preserve"> </w:t>
            </w:r>
            <w:proofErr w:type="spellStart"/>
            <w:r w:rsidRPr="002B7D04">
              <w:rPr>
                <w:rFonts w:cstheme="minorHAnsi"/>
                <w:i/>
                <w:iCs/>
                <w:lang w:val="mt-MT"/>
              </w:rPr>
              <w:t>to</w:t>
            </w:r>
            <w:proofErr w:type="spellEnd"/>
            <w:r w:rsidRPr="002B7D04">
              <w:rPr>
                <w:rFonts w:cstheme="minorHAnsi"/>
                <w:i/>
                <w:iCs/>
                <w:lang w:val="mt-MT"/>
              </w:rPr>
              <w:t xml:space="preserve"> </w:t>
            </w:r>
            <w:proofErr w:type="spellStart"/>
            <w:r w:rsidRPr="002B7D04">
              <w:rPr>
                <w:rFonts w:cstheme="minorHAnsi"/>
                <w:i/>
                <w:iCs/>
                <w:lang w:val="mt-MT"/>
              </w:rPr>
              <w:t>public</w:t>
            </w:r>
            <w:proofErr w:type="spellEnd"/>
            <w:r w:rsidRPr="002B7D04">
              <w:rPr>
                <w:rFonts w:cstheme="minorHAnsi"/>
                <w:i/>
                <w:iCs/>
                <w:lang w:val="mt-MT"/>
              </w:rPr>
              <w:t xml:space="preserve"> </w:t>
            </w:r>
            <w:proofErr w:type="spellStart"/>
            <w:r w:rsidRPr="002B7D04">
              <w:rPr>
                <w:rFonts w:cstheme="minorHAnsi"/>
                <w:i/>
                <w:iCs/>
                <w:lang w:val="mt-MT"/>
              </w:rPr>
              <w:t>entitites</w:t>
            </w:r>
            <w:proofErr w:type="spellEnd"/>
            <w:r w:rsidR="000F7591">
              <w:rPr>
                <w:rFonts w:cstheme="minorHAnsi"/>
                <w:i/>
                <w:iCs/>
                <w:lang w:val="mt-MT"/>
              </w:rPr>
              <w:t xml:space="preserve"> and </w:t>
            </w:r>
            <w:proofErr w:type="spellStart"/>
            <w:r w:rsidR="000F7591">
              <w:rPr>
                <w:rFonts w:cstheme="minorHAnsi"/>
                <w:i/>
                <w:iCs/>
                <w:lang w:val="mt-MT"/>
              </w:rPr>
              <w:t>public</w:t>
            </w:r>
            <w:proofErr w:type="spellEnd"/>
            <w:r w:rsidR="000F7591">
              <w:rPr>
                <w:rFonts w:cstheme="minorHAnsi"/>
                <w:i/>
                <w:iCs/>
                <w:lang w:val="mt-MT"/>
              </w:rPr>
              <w:t xml:space="preserve"> </w:t>
            </w:r>
            <w:proofErr w:type="spellStart"/>
            <w:r w:rsidR="00F96AB8" w:rsidRPr="00F96AB8">
              <w:rPr>
                <w:rFonts w:cstheme="minorHAnsi"/>
                <w:i/>
                <w:iCs/>
                <w:lang w:val="mt-MT"/>
              </w:rPr>
              <w:t>equivalents</w:t>
            </w:r>
            <w:proofErr w:type="spellEnd"/>
            <w:r w:rsidRPr="002B7D04">
              <w:rPr>
                <w:rFonts w:cstheme="minorHAnsi"/>
                <w:i/>
                <w:iCs/>
                <w:lang w:val="mt-MT"/>
              </w:rPr>
              <w:t>)</w:t>
            </w: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8E65297" w14:textId="77777777" w:rsidR="006D219F"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p>
          <w:p w14:paraId="2B9DEE5A" w14:textId="1EAB3393" w:rsidR="00336EB6" w:rsidRPr="002B7D04" w:rsidRDefault="000F7591" w:rsidP="00336EB6">
            <w:pPr>
              <w:autoSpaceDE w:val="0"/>
              <w:autoSpaceDN w:val="0"/>
              <w:adjustRightInd w:val="0"/>
              <w:jc w:val="both"/>
              <w:rPr>
                <w:rFonts w:cstheme="minorHAnsi"/>
              </w:rPr>
            </w:pPr>
            <w:r w:rsidRPr="006D219F">
              <w:rPr>
                <w:rFonts w:ascii="Calibri Light" w:hAnsi="Calibri Light" w:cs="Calibri Light"/>
                <w:i/>
                <w:iCs/>
                <w:color w:val="FFFFFF" w:themeColor="background1"/>
              </w:rPr>
              <w:t xml:space="preserve">(Not applicable to Natural i.e. individual persons, public entities and public </w:t>
            </w:r>
            <w:r w:rsidR="00F96AB8" w:rsidRPr="006D219F">
              <w:rPr>
                <w:rFonts w:ascii="Calibri Light" w:hAnsi="Calibri Light" w:cs="Calibri Light"/>
                <w:i/>
                <w:iCs/>
                <w:color w:val="FFFFFF" w:themeColor="background1"/>
              </w:rPr>
              <w:t>equivalents</w:t>
            </w:r>
            <w:r w:rsidRPr="006D219F">
              <w:rPr>
                <w:rFonts w:ascii="Calibri Light" w:hAnsi="Calibri Light" w:cs="Calibri Light"/>
                <w:i/>
                <w:iCs/>
                <w:color w:val="FFFFFF" w:themeColor="background1"/>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413F3619" w:rsidR="00F32E1A" w:rsidRPr="002B7D04" w:rsidRDefault="00F32E1A" w:rsidP="002C54F0">
      <w:pPr>
        <w:pStyle w:val="Heading3"/>
        <w:numPr>
          <w:ilvl w:val="1"/>
          <w:numId w:val="13"/>
        </w:numPr>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C81338D" w14:textId="77777777" w:rsidR="00AD3F94" w:rsidRDefault="009452FC" w:rsidP="000917F0">
            <w:pPr>
              <w:autoSpaceDE w:val="0"/>
              <w:autoSpaceDN w:val="0"/>
              <w:adjustRightInd w:val="0"/>
              <w:spacing w:after="0" w:line="240" w:lineRule="auto"/>
              <w:jc w:val="both"/>
              <w:rPr>
                <w:rFonts w:ascii="Calibri Light" w:hAnsi="Calibri Light" w:cs="Calibri Light"/>
                <w:color w:val="FFFFFF" w:themeColor="background1"/>
              </w:rPr>
            </w:pPr>
            <w:r w:rsidRPr="009452FC">
              <w:rPr>
                <w:rFonts w:ascii="Calibri Light" w:hAnsi="Calibri Light" w:cs="Calibri Light"/>
                <w:color w:val="FFFFFF" w:themeColor="background1"/>
              </w:rPr>
              <w:t xml:space="preserve">One quotation dated not earlier than 6 months from the application submission for each line item included in the application </w:t>
            </w:r>
          </w:p>
          <w:p w14:paraId="647383E9" w14:textId="304E0777" w:rsidR="00F32E1A" w:rsidRPr="00AD3F94" w:rsidRDefault="00AD3F94" w:rsidP="000917F0">
            <w:pPr>
              <w:autoSpaceDE w:val="0"/>
              <w:autoSpaceDN w:val="0"/>
              <w:adjustRightInd w:val="0"/>
              <w:spacing w:after="0" w:line="240" w:lineRule="auto"/>
              <w:jc w:val="both"/>
              <w:rPr>
                <w:rFonts w:cstheme="minorHAnsi"/>
                <w:i/>
                <w:iCs/>
              </w:rPr>
            </w:pPr>
            <w:r w:rsidRPr="00AD3F94">
              <w:rPr>
                <w:rFonts w:ascii="Calibri Light" w:hAnsi="Calibri Light" w:cs="Calibri Light"/>
                <w:i/>
                <w:iCs/>
                <w:color w:val="FFFFFF" w:themeColor="background1"/>
              </w:rPr>
              <w:t>(not applicable for public entities and public equivalents)</w:t>
            </w: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D7EE4B8" w14:textId="77777777" w:rsidR="00CF0599" w:rsidRDefault="00442C82" w:rsidP="00426477">
            <w:pPr>
              <w:autoSpaceDE w:val="0"/>
              <w:autoSpaceDN w:val="0"/>
              <w:adjustRightInd w:val="0"/>
              <w:spacing w:after="0" w:line="240" w:lineRule="auto"/>
              <w:jc w:val="both"/>
              <w:rPr>
                <w:rFonts w:ascii="Calibri Light" w:hAnsi="Calibri Light" w:cs="Calibri Light"/>
                <w:color w:val="FFFFFF" w:themeColor="background1"/>
              </w:rPr>
            </w:pPr>
            <w:r w:rsidRPr="00442C82">
              <w:rPr>
                <w:rFonts w:ascii="Calibri Light" w:hAnsi="Calibri Light" w:cs="Calibri Light"/>
                <w:color w:val="FFFFFF" w:themeColor="background1"/>
              </w:rPr>
              <w:t>If private part is to be financed by a loan, a bank letter of intent is to be requested at application stage which includes a set amount. In the case the project is approved, the applicant is obliged to submit a bank sanction letter within 3 months of signing the grant agreement.</w:t>
            </w:r>
            <w:r>
              <w:rPr>
                <w:rFonts w:ascii="Calibri Light" w:hAnsi="Calibri Light" w:cs="Calibri Light"/>
                <w:color w:val="FFFFFF" w:themeColor="background1"/>
              </w:rPr>
              <w:t xml:space="preserve"> </w:t>
            </w:r>
          </w:p>
          <w:p w14:paraId="7177A13C" w14:textId="77777777" w:rsidR="00CF0599" w:rsidRDefault="00CF0599" w:rsidP="00426477">
            <w:pPr>
              <w:autoSpaceDE w:val="0"/>
              <w:autoSpaceDN w:val="0"/>
              <w:adjustRightInd w:val="0"/>
              <w:spacing w:after="0" w:line="240" w:lineRule="auto"/>
              <w:jc w:val="both"/>
              <w:rPr>
                <w:rFonts w:ascii="Calibri Light" w:hAnsi="Calibri Light" w:cs="Calibri Light"/>
                <w:color w:val="FFFFFF" w:themeColor="background1"/>
              </w:rPr>
            </w:pPr>
          </w:p>
          <w:p w14:paraId="5A6642DE" w14:textId="57AFF4A1" w:rsidR="00037173" w:rsidRPr="00CF0599" w:rsidRDefault="00442C82" w:rsidP="00426477">
            <w:pPr>
              <w:autoSpaceDE w:val="0"/>
              <w:autoSpaceDN w:val="0"/>
              <w:adjustRightInd w:val="0"/>
              <w:spacing w:after="0" w:line="240" w:lineRule="auto"/>
              <w:jc w:val="both"/>
              <w:rPr>
                <w:rFonts w:cstheme="minorHAnsi"/>
                <w:i/>
                <w:iCs/>
              </w:rPr>
            </w:pPr>
            <w:r w:rsidRPr="00CF0599">
              <w:rPr>
                <w:rFonts w:ascii="Calibri Light" w:hAnsi="Calibri Light" w:cs="Calibri Light"/>
                <w:i/>
                <w:iCs/>
                <w:color w:val="FFFFFF" w:themeColor="background1"/>
              </w:rPr>
              <w:t>(</w:t>
            </w:r>
            <w:r w:rsidR="00CF0599" w:rsidRPr="00CF0599">
              <w:rPr>
                <w:rFonts w:ascii="Calibri Light" w:hAnsi="Calibri Light" w:cs="Calibri Light"/>
                <w:i/>
                <w:iCs/>
                <w:color w:val="FFFFFF" w:themeColor="background1"/>
              </w:rPr>
              <w:t xml:space="preserve">Not </w:t>
            </w:r>
            <w:r w:rsidRPr="00CF0599">
              <w:rPr>
                <w:rFonts w:ascii="Calibri Light" w:hAnsi="Calibri Light" w:cs="Calibri Light"/>
                <w:i/>
                <w:iCs/>
                <w:color w:val="FFFFFF" w:themeColor="background1"/>
              </w:rPr>
              <w:t>applicable</w:t>
            </w:r>
            <w:r w:rsidR="00CF0599" w:rsidRPr="00CF0599">
              <w:rPr>
                <w:rFonts w:ascii="Calibri Light" w:hAnsi="Calibri Light" w:cs="Calibri Light"/>
                <w:i/>
                <w:iCs/>
                <w:color w:val="FFFFFF" w:themeColor="background1"/>
              </w:rPr>
              <w:t xml:space="preserve"> </w:t>
            </w:r>
            <w:r w:rsidRPr="00CF0599">
              <w:rPr>
                <w:rFonts w:ascii="Calibri Light" w:hAnsi="Calibri Light" w:cs="Calibri Light"/>
                <w:i/>
                <w:iCs/>
                <w:color w:val="FFFFFF" w:themeColor="background1"/>
              </w:rPr>
              <w:t xml:space="preserve">for public </w:t>
            </w:r>
            <w:r w:rsidR="00CF0599" w:rsidRPr="00CF0599">
              <w:rPr>
                <w:rFonts w:ascii="Calibri Light" w:hAnsi="Calibri Light" w:cs="Calibri Light"/>
                <w:i/>
                <w:iCs/>
                <w:color w:val="FFFFFF" w:themeColor="background1"/>
              </w:rPr>
              <w:t>entities</w:t>
            </w:r>
            <w:r w:rsidR="00CF2515">
              <w:rPr>
                <w:rFonts w:ascii="Calibri Light" w:hAnsi="Calibri Light" w:cs="Calibri Light"/>
                <w:i/>
                <w:iCs/>
                <w:color w:val="FFFFFF" w:themeColor="background1"/>
              </w:rPr>
              <w:t xml:space="preserve"> and public </w:t>
            </w:r>
            <w:r w:rsidR="00A71571">
              <w:rPr>
                <w:rFonts w:ascii="Calibri Light" w:hAnsi="Calibri Light" w:cs="Calibri Light"/>
                <w:i/>
                <w:iCs/>
                <w:color w:val="FFFFFF" w:themeColor="background1"/>
              </w:rPr>
              <w:t>equivalents</w:t>
            </w:r>
            <w:r w:rsidR="00CF0599" w:rsidRPr="00CF0599">
              <w:rPr>
                <w:rFonts w:ascii="Calibri Light" w:hAnsi="Calibri Light" w:cs="Calibri Light"/>
                <w:i/>
                <w:iCs/>
                <w:color w:val="FFFFFF" w:themeColor="background1"/>
              </w:rPr>
              <w:t>)</w:t>
            </w: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B54C3E" w:rsidRPr="002B7D04" w14:paraId="6B7573AC"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C8AE7E7" w14:textId="434C8A4F" w:rsidR="00824FA9" w:rsidRPr="00824FA9" w:rsidRDefault="00824FA9" w:rsidP="00426477">
            <w:pPr>
              <w:autoSpaceDE w:val="0"/>
              <w:autoSpaceDN w:val="0"/>
              <w:adjustRightInd w:val="0"/>
              <w:spacing w:after="0" w:line="240" w:lineRule="auto"/>
              <w:jc w:val="both"/>
              <w:rPr>
                <w:rFonts w:ascii="Calibri Light" w:hAnsi="Calibri Light" w:cs="Calibri Light"/>
                <w:color w:val="FFFFFF" w:themeColor="background1"/>
                <w:lang w:val="mt-MT"/>
              </w:rPr>
            </w:pPr>
          </w:p>
        </w:tc>
        <w:tc>
          <w:tcPr>
            <w:tcW w:w="703" w:type="pct"/>
            <w:tcBorders>
              <w:left w:val="single" w:sz="4" w:space="0" w:color="FFFFFF" w:themeColor="background1"/>
            </w:tcBorders>
          </w:tcPr>
          <w:p w14:paraId="17EF54D3" w14:textId="41EDD86E" w:rsidR="00B54C3E" w:rsidRPr="002B7D04" w:rsidRDefault="00D03180" w:rsidP="000917F0">
            <w:pPr>
              <w:jc w:val="center"/>
              <w:rPr>
                <w:rFonts w:cstheme="minorHAnsi"/>
              </w:rPr>
            </w:pPr>
            <w:r w:rsidRPr="002B7D04">
              <w:rPr>
                <w:rFonts w:cstheme="minorHAnsi"/>
              </w:rPr>
              <w:t xml:space="preserve">Yes </w:t>
            </w:r>
            <w:sdt>
              <w:sdtPr>
                <w:rPr>
                  <w:rFonts w:cstheme="minorHAnsi"/>
                </w:rPr>
                <w:id w:val="-140289904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5395D634" w14:textId="581DA62B" w:rsidR="00B54C3E" w:rsidRPr="002B7D04" w:rsidRDefault="00D03180" w:rsidP="000917F0">
            <w:pPr>
              <w:jc w:val="center"/>
              <w:rPr>
                <w:rFonts w:cstheme="minorHAnsi"/>
              </w:rPr>
            </w:pPr>
            <w:r w:rsidRPr="002B7D04">
              <w:rPr>
                <w:rFonts w:cstheme="minorHAnsi"/>
              </w:rPr>
              <w:t xml:space="preserve">No  </w:t>
            </w:r>
            <w:sdt>
              <w:sdtPr>
                <w:rPr>
                  <w:rFonts w:cstheme="minorHAnsi"/>
                </w:rPr>
                <w:id w:val="-188539470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36476188" w14:textId="4FA2193B" w:rsidR="00B54C3E" w:rsidRPr="002B7D04" w:rsidRDefault="00D03180" w:rsidP="000917F0">
            <w:pPr>
              <w:jc w:val="center"/>
              <w:rPr>
                <w:rFonts w:cstheme="minorHAnsi"/>
              </w:rPr>
            </w:pPr>
            <w:r w:rsidRPr="002B7D04">
              <w:rPr>
                <w:rFonts w:cstheme="minorHAnsi"/>
              </w:rPr>
              <w:t xml:space="preserve">N/A  </w:t>
            </w:r>
            <w:sdt>
              <w:sdtPr>
                <w:rPr>
                  <w:rFonts w:cstheme="minorHAnsi"/>
                </w:rPr>
                <w:id w:val="-1651354887"/>
                <w14:checkbox>
                  <w14:checked w14:val="0"/>
                  <w14:checkedState w14:val="2612" w14:font="MS Gothic"/>
                  <w14:uncheckedState w14:val="2610" w14:font="MS Gothic"/>
                </w14:checkbox>
              </w:sdtPr>
              <w:sdtEndPr/>
              <w:sdtContent>
                <w:r w:rsidR="007A659E">
                  <w:rPr>
                    <w:rFonts w:ascii="MS Gothic" w:eastAsia="MS Gothic" w:hAnsi="MS Gothic" w:cstheme="minorHAnsi" w:hint="eastAsia"/>
                  </w:rPr>
                  <w:t>☐</w:t>
                </w:r>
              </w:sdtContent>
            </w:sdt>
          </w:p>
        </w:tc>
      </w:tr>
    </w:tbl>
    <w:p w14:paraId="36758AE9" w14:textId="1CD3C506"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lastRenderedPageBreak/>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xml:space="preserve">. The declarations will become legally binding once the project is </w:t>
      </w:r>
      <w:proofErr w:type="gramStart"/>
      <w:r w:rsidRPr="002B7D04">
        <w:rPr>
          <w:rFonts w:cstheme="minorHAnsi"/>
        </w:rPr>
        <w:t>approved</w:t>
      </w:r>
      <w:proofErr w:type="gramEnd"/>
      <w:r w:rsidRPr="002B7D04">
        <w:rPr>
          <w:rFonts w:cstheme="minorHAnsi"/>
        </w:rPr>
        <w:t xml:space="preserve">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End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End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End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End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End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End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End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End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End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End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 xml:space="preserve">I confirm that I am not aware of any reason why the project may not proceed or be </w:t>
            </w:r>
            <w:proofErr w:type="gramStart"/>
            <w:r w:rsidRPr="002B7D04">
              <w:rPr>
                <w:rFonts w:eastAsia="Arial" w:cstheme="minorHAnsi"/>
              </w:rPr>
              <w:t>delayed</w:t>
            </w:r>
            <w:proofErr w:type="gramEnd"/>
            <w:r w:rsidRPr="002B7D04">
              <w:rPr>
                <w:rFonts w:eastAsia="Arial" w:cstheme="minorHAnsi"/>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End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End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End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End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w:t>
            </w:r>
            <w:proofErr w:type="spellStart"/>
            <w:r w:rsidRPr="002B7D04">
              <w:rPr>
                <w:rFonts w:eastAsia="Arial" w:cstheme="minorHAnsi"/>
              </w:rPr>
              <w:t>i</w:t>
            </w:r>
            <w:proofErr w:type="spellEnd"/>
            <w:r w:rsidRPr="002B7D04">
              <w:rPr>
                <w:rFonts w:eastAsia="Arial" w:cstheme="minorHAnsi"/>
              </w:rPr>
              <w:t>)</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End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End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End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End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End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End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End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End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End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End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End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End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End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End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End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End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End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End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End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End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End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End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End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End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End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End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End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End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lastRenderedPageBreak/>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End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End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282C" w14:textId="77777777" w:rsidR="00A3274C" w:rsidRDefault="00A3274C" w:rsidP="00EF7AFE">
      <w:pPr>
        <w:spacing w:after="0" w:line="240" w:lineRule="auto"/>
      </w:pPr>
      <w:r>
        <w:separator/>
      </w:r>
    </w:p>
  </w:endnote>
  <w:endnote w:type="continuationSeparator" w:id="0">
    <w:p w14:paraId="0D97B371" w14:textId="77777777" w:rsidR="00A3274C" w:rsidRDefault="00A3274C" w:rsidP="00EF7AFE">
      <w:pPr>
        <w:spacing w:after="0" w:line="240" w:lineRule="auto"/>
      </w:pPr>
      <w:r>
        <w:continuationSeparator/>
      </w:r>
    </w:p>
  </w:endnote>
  <w:endnote w:type="continuationNotice" w:id="1">
    <w:p w14:paraId="1275BA41" w14:textId="77777777" w:rsidR="00A3274C" w:rsidRDefault="00A3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9DE" w14:textId="053EE057" w:rsidR="004E7961" w:rsidRDefault="004E7961" w:rsidP="000917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85A" w14:textId="729254D2" w:rsidR="004E7961" w:rsidRDefault="00C039D9">
    <w:pPr>
      <w:pStyle w:val="Footer"/>
      <w:jc w:val="right"/>
    </w:pPr>
    <w:r>
      <w:rPr>
        <w:noProof/>
      </w:rPr>
      <w:drawing>
        <wp:anchor distT="0" distB="0" distL="114300" distR="114300" simplePos="0" relativeHeight="251660289" behindDoc="0" locked="0" layoutInCell="1" allowOverlap="1" wp14:anchorId="72CCF718" wp14:editId="28E6A920">
          <wp:simplePos x="0" y="0"/>
          <wp:positionH relativeFrom="column">
            <wp:posOffset>5276850</wp:posOffset>
          </wp:positionH>
          <wp:positionV relativeFrom="paragraph">
            <wp:posOffset>-400685</wp:posOffset>
          </wp:positionV>
          <wp:extent cx="1065530" cy="1080135"/>
          <wp:effectExtent l="0" t="0" r="1270" b="5715"/>
          <wp:wrapSquare wrapText="bothSides"/>
          <wp:docPr id="147275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961">
      <w:fldChar w:fldCharType="begin"/>
    </w:r>
    <w:r w:rsidR="004E7961">
      <w:instrText>PAGE   \* MERGEFORMAT</w:instrText>
    </w:r>
    <w:r w:rsidR="004E7961">
      <w:fldChar w:fldCharType="separate"/>
    </w:r>
    <w:r w:rsidR="004E7961">
      <w:t>2</w:t>
    </w:r>
    <w:r w:rsidR="004E7961">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2880" w14:textId="77777777" w:rsidR="00A3274C" w:rsidRDefault="00A3274C" w:rsidP="00EF7AFE">
      <w:pPr>
        <w:spacing w:after="0" w:line="240" w:lineRule="auto"/>
      </w:pPr>
      <w:r>
        <w:separator/>
      </w:r>
    </w:p>
  </w:footnote>
  <w:footnote w:type="continuationSeparator" w:id="0">
    <w:p w14:paraId="44EFAEE6" w14:textId="77777777" w:rsidR="00A3274C" w:rsidRDefault="00A3274C" w:rsidP="00EF7AFE">
      <w:pPr>
        <w:spacing w:after="0" w:line="240" w:lineRule="auto"/>
      </w:pPr>
      <w:r>
        <w:continuationSeparator/>
      </w:r>
    </w:p>
  </w:footnote>
  <w:footnote w:type="continuationNotice" w:id="1">
    <w:p w14:paraId="66F23F9F" w14:textId="77777777" w:rsidR="00A3274C" w:rsidRDefault="00A3274C">
      <w:pPr>
        <w:spacing w:after="0" w:line="240" w:lineRule="auto"/>
      </w:pPr>
    </w:p>
  </w:footnote>
  <w:footnote w:id="2">
    <w:p w14:paraId="0B147883"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8">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292427961" name="Picture 12924279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995749463" name="Picture 99574946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8795D"/>
    <w:multiLevelType w:val="hybridMultilevel"/>
    <w:tmpl w:val="86F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1"/>
  </w:num>
  <w:num w:numId="2" w16cid:durableId="440688366">
    <w:abstractNumId w:val="9"/>
  </w:num>
  <w:num w:numId="3" w16cid:durableId="434252226">
    <w:abstractNumId w:val="37"/>
  </w:num>
  <w:num w:numId="4" w16cid:durableId="1577325123">
    <w:abstractNumId w:val="15"/>
  </w:num>
  <w:num w:numId="5" w16cid:durableId="736978849">
    <w:abstractNumId w:val="38"/>
  </w:num>
  <w:num w:numId="6" w16cid:durableId="1276524896">
    <w:abstractNumId w:val="32"/>
  </w:num>
  <w:num w:numId="7" w16cid:durableId="1118454608">
    <w:abstractNumId w:val="12"/>
  </w:num>
  <w:num w:numId="8" w16cid:durableId="770122661">
    <w:abstractNumId w:val="16"/>
  </w:num>
  <w:num w:numId="9" w16cid:durableId="1041176701">
    <w:abstractNumId w:val="28"/>
  </w:num>
  <w:num w:numId="10" w16cid:durableId="1770394474">
    <w:abstractNumId w:val="14"/>
  </w:num>
  <w:num w:numId="11" w16cid:durableId="1068722583">
    <w:abstractNumId w:val="27"/>
  </w:num>
  <w:num w:numId="12" w16cid:durableId="190537188">
    <w:abstractNumId w:val="43"/>
  </w:num>
  <w:num w:numId="13" w16cid:durableId="1949124164">
    <w:abstractNumId w:val="35"/>
  </w:num>
  <w:num w:numId="14" w16cid:durableId="1013456016">
    <w:abstractNumId w:val="44"/>
  </w:num>
  <w:num w:numId="15" w16cid:durableId="828979043">
    <w:abstractNumId w:val="8"/>
  </w:num>
  <w:num w:numId="16" w16cid:durableId="578826364">
    <w:abstractNumId w:val="25"/>
  </w:num>
  <w:num w:numId="17" w16cid:durableId="1370760113">
    <w:abstractNumId w:val="42"/>
  </w:num>
  <w:num w:numId="18" w16cid:durableId="1828324185">
    <w:abstractNumId w:val="13"/>
  </w:num>
  <w:num w:numId="19" w16cid:durableId="1728725556">
    <w:abstractNumId w:val="3"/>
  </w:num>
  <w:num w:numId="20" w16cid:durableId="1788622289">
    <w:abstractNumId w:val="31"/>
  </w:num>
  <w:num w:numId="21" w16cid:durableId="1083065255">
    <w:abstractNumId w:val="22"/>
  </w:num>
  <w:num w:numId="22" w16cid:durableId="56368577">
    <w:abstractNumId w:val="6"/>
  </w:num>
  <w:num w:numId="23" w16cid:durableId="1685400408">
    <w:abstractNumId w:val="39"/>
  </w:num>
  <w:num w:numId="24" w16cid:durableId="118185024">
    <w:abstractNumId w:val="5"/>
  </w:num>
  <w:num w:numId="25" w16cid:durableId="1402101838">
    <w:abstractNumId w:val="36"/>
  </w:num>
  <w:num w:numId="26" w16cid:durableId="885868465">
    <w:abstractNumId w:val="19"/>
  </w:num>
  <w:num w:numId="27" w16cid:durableId="1124616213">
    <w:abstractNumId w:val="7"/>
  </w:num>
  <w:num w:numId="28" w16cid:durableId="1246770747">
    <w:abstractNumId w:val="24"/>
  </w:num>
  <w:num w:numId="29" w16cid:durableId="1782410280">
    <w:abstractNumId w:val="34"/>
  </w:num>
  <w:num w:numId="30" w16cid:durableId="845167308">
    <w:abstractNumId w:val="29"/>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3"/>
  </w:num>
  <w:num w:numId="40" w16cid:durableId="396317097">
    <w:abstractNumId w:val="2"/>
  </w:num>
  <w:num w:numId="41" w16cid:durableId="1220942607">
    <w:abstractNumId w:val="0"/>
  </w:num>
  <w:num w:numId="42" w16cid:durableId="191498125">
    <w:abstractNumId w:val="30"/>
  </w:num>
  <w:num w:numId="43" w16cid:durableId="1209797763">
    <w:abstractNumId w:val="26"/>
  </w:num>
  <w:num w:numId="44" w16cid:durableId="1514145349">
    <w:abstractNumId w:val="40"/>
  </w:num>
  <w:num w:numId="45" w16cid:durableId="1633318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06B0"/>
    <w:rsid w:val="00003A1E"/>
    <w:rsid w:val="00004E0E"/>
    <w:rsid w:val="0001031A"/>
    <w:rsid w:val="000139FB"/>
    <w:rsid w:val="00027C77"/>
    <w:rsid w:val="000361FA"/>
    <w:rsid w:val="00037173"/>
    <w:rsid w:val="000428EC"/>
    <w:rsid w:val="00044E07"/>
    <w:rsid w:val="00046430"/>
    <w:rsid w:val="000507CE"/>
    <w:rsid w:val="000553AC"/>
    <w:rsid w:val="000564D1"/>
    <w:rsid w:val="0005678D"/>
    <w:rsid w:val="00064226"/>
    <w:rsid w:val="00073150"/>
    <w:rsid w:val="00085718"/>
    <w:rsid w:val="000878D0"/>
    <w:rsid w:val="000917F0"/>
    <w:rsid w:val="00092D21"/>
    <w:rsid w:val="00092F92"/>
    <w:rsid w:val="0009482E"/>
    <w:rsid w:val="00095C46"/>
    <w:rsid w:val="0009764C"/>
    <w:rsid w:val="000A0AEC"/>
    <w:rsid w:val="000A22F8"/>
    <w:rsid w:val="000A31C8"/>
    <w:rsid w:val="000B4E1E"/>
    <w:rsid w:val="000B69A3"/>
    <w:rsid w:val="000C6DAC"/>
    <w:rsid w:val="000D2418"/>
    <w:rsid w:val="000E2280"/>
    <w:rsid w:val="000F16DA"/>
    <w:rsid w:val="000F2DE5"/>
    <w:rsid w:val="000F32DE"/>
    <w:rsid w:val="000F3C66"/>
    <w:rsid w:val="000F50DD"/>
    <w:rsid w:val="000F5FE1"/>
    <w:rsid w:val="000F7591"/>
    <w:rsid w:val="0010587B"/>
    <w:rsid w:val="001120D3"/>
    <w:rsid w:val="0012349F"/>
    <w:rsid w:val="00133379"/>
    <w:rsid w:val="00143A6D"/>
    <w:rsid w:val="00143D60"/>
    <w:rsid w:val="00146D91"/>
    <w:rsid w:val="00155F23"/>
    <w:rsid w:val="001564C3"/>
    <w:rsid w:val="00162B4F"/>
    <w:rsid w:val="00166727"/>
    <w:rsid w:val="00167C15"/>
    <w:rsid w:val="0017133C"/>
    <w:rsid w:val="00175434"/>
    <w:rsid w:val="00175C89"/>
    <w:rsid w:val="00175D23"/>
    <w:rsid w:val="00176880"/>
    <w:rsid w:val="001811DB"/>
    <w:rsid w:val="00182B48"/>
    <w:rsid w:val="00185EF2"/>
    <w:rsid w:val="001A0D02"/>
    <w:rsid w:val="001A3C2F"/>
    <w:rsid w:val="001A3FDB"/>
    <w:rsid w:val="001A7DE7"/>
    <w:rsid w:val="001B0C68"/>
    <w:rsid w:val="001B5FE0"/>
    <w:rsid w:val="001B793A"/>
    <w:rsid w:val="001B7984"/>
    <w:rsid w:val="001C1254"/>
    <w:rsid w:val="001C13CE"/>
    <w:rsid w:val="001C1B2F"/>
    <w:rsid w:val="001D0B62"/>
    <w:rsid w:val="001D6195"/>
    <w:rsid w:val="001F0BFD"/>
    <w:rsid w:val="001F22C2"/>
    <w:rsid w:val="001F2673"/>
    <w:rsid w:val="001F5902"/>
    <w:rsid w:val="00215007"/>
    <w:rsid w:val="00226FFB"/>
    <w:rsid w:val="002272E8"/>
    <w:rsid w:val="00233635"/>
    <w:rsid w:val="002338DC"/>
    <w:rsid w:val="002346EC"/>
    <w:rsid w:val="002350DC"/>
    <w:rsid w:val="00244466"/>
    <w:rsid w:val="002521BC"/>
    <w:rsid w:val="00252F22"/>
    <w:rsid w:val="00262AEE"/>
    <w:rsid w:val="0026481E"/>
    <w:rsid w:val="00265B29"/>
    <w:rsid w:val="00266987"/>
    <w:rsid w:val="00275C9D"/>
    <w:rsid w:val="00281BB6"/>
    <w:rsid w:val="00282C87"/>
    <w:rsid w:val="00283784"/>
    <w:rsid w:val="00283B62"/>
    <w:rsid w:val="00290D44"/>
    <w:rsid w:val="0029514A"/>
    <w:rsid w:val="00295372"/>
    <w:rsid w:val="002A1919"/>
    <w:rsid w:val="002B03DF"/>
    <w:rsid w:val="002B4936"/>
    <w:rsid w:val="002B575F"/>
    <w:rsid w:val="002B695D"/>
    <w:rsid w:val="002B7D04"/>
    <w:rsid w:val="002C257E"/>
    <w:rsid w:val="002C2665"/>
    <w:rsid w:val="002C54F0"/>
    <w:rsid w:val="002E3E44"/>
    <w:rsid w:val="002E4293"/>
    <w:rsid w:val="002E65FD"/>
    <w:rsid w:val="002F239B"/>
    <w:rsid w:val="00301435"/>
    <w:rsid w:val="003019BD"/>
    <w:rsid w:val="00303899"/>
    <w:rsid w:val="00310B9D"/>
    <w:rsid w:val="00315F1E"/>
    <w:rsid w:val="003171A4"/>
    <w:rsid w:val="00321646"/>
    <w:rsid w:val="003224D2"/>
    <w:rsid w:val="00326B23"/>
    <w:rsid w:val="00336EB6"/>
    <w:rsid w:val="00342F18"/>
    <w:rsid w:val="003472F4"/>
    <w:rsid w:val="00351909"/>
    <w:rsid w:val="003569A6"/>
    <w:rsid w:val="00366035"/>
    <w:rsid w:val="003717C9"/>
    <w:rsid w:val="0037454F"/>
    <w:rsid w:val="00375630"/>
    <w:rsid w:val="00375861"/>
    <w:rsid w:val="00376506"/>
    <w:rsid w:val="003802EA"/>
    <w:rsid w:val="00384AF9"/>
    <w:rsid w:val="00385695"/>
    <w:rsid w:val="00390CFF"/>
    <w:rsid w:val="003945FA"/>
    <w:rsid w:val="003A4721"/>
    <w:rsid w:val="003A490A"/>
    <w:rsid w:val="003B0ACD"/>
    <w:rsid w:val="003B1C65"/>
    <w:rsid w:val="003C2EED"/>
    <w:rsid w:val="003C3A1D"/>
    <w:rsid w:val="003D61ED"/>
    <w:rsid w:val="003E45CA"/>
    <w:rsid w:val="003E7624"/>
    <w:rsid w:val="003F059A"/>
    <w:rsid w:val="003F10C9"/>
    <w:rsid w:val="004056B2"/>
    <w:rsid w:val="00414F04"/>
    <w:rsid w:val="00414F22"/>
    <w:rsid w:val="00426477"/>
    <w:rsid w:val="00435E64"/>
    <w:rsid w:val="00441D1D"/>
    <w:rsid w:val="00442C82"/>
    <w:rsid w:val="00445095"/>
    <w:rsid w:val="00447DD3"/>
    <w:rsid w:val="00452057"/>
    <w:rsid w:val="004532EA"/>
    <w:rsid w:val="00480193"/>
    <w:rsid w:val="0048029A"/>
    <w:rsid w:val="00481194"/>
    <w:rsid w:val="00484C42"/>
    <w:rsid w:val="00485594"/>
    <w:rsid w:val="004A20CB"/>
    <w:rsid w:val="004A502D"/>
    <w:rsid w:val="004B0208"/>
    <w:rsid w:val="004B369D"/>
    <w:rsid w:val="004B64A4"/>
    <w:rsid w:val="004C35B3"/>
    <w:rsid w:val="004C48A7"/>
    <w:rsid w:val="004C4B8C"/>
    <w:rsid w:val="004C5684"/>
    <w:rsid w:val="004D1404"/>
    <w:rsid w:val="004D49E5"/>
    <w:rsid w:val="004D50CC"/>
    <w:rsid w:val="004E288B"/>
    <w:rsid w:val="004E5B52"/>
    <w:rsid w:val="004E7961"/>
    <w:rsid w:val="004F0AE1"/>
    <w:rsid w:val="004F0D12"/>
    <w:rsid w:val="004F2BD7"/>
    <w:rsid w:val="0050106C"/>
    <w:rsid w:val="005068AC"/>
    <w:rsid w:val="00510ED5"/>
    <w:rsid w:val="0051568B"/>
    <w:rsid w:val="00516612"/>
    <w:rsid w:val="00524D81"/>
    <w:rsid w:val="0052626E"/>
    <w:rsid w:val="0052640E"/>
    <w:rsid w:val="00527C6C"/>
    <w:rsid w:val="00530455"/>
    <w:rsid w:val="00533112"/>
    <w:rsid w:val="00533625"/>
    <w:rsid w:val="0053743A"/>
    <w:rsid w:val="00537A25"/>
    <w:rsid w:val="005413F9"/>
    <w:rsid w:val="0054227E"/>
    <w:rsid w:val="005460A6"/>
    <w:rsid w:val="00546C8D"/>
    <w:rsid w:val="005470F8"/>
    <w:rsid w:val="00547593"/>
    <w:rsid w:val="00552BA3"/>
    <w:rsid w:val="00552D45"/>
    <w:rsid w:val="00553A13"/>
    <w:rsid w:val="00554DFB"/>
    <w:rsid w:val="005558C5"/>
    <w:rsid w:val="00560979"/>
    <w:rsid w:val="0056494C"/>
    <w:rsid w:val="0057146D"/>
    <w:rsid w:val="0057571A"/>
    <w:rsid w:val="005764E7"/>
    <w:rsid w:val="005818AA"/>
    <w:rsid w:val="00583664"/>
    <w:rsid w:val="005907EC"/>
    <w:rsid w:val="00593213"/>
    <w:rsid w:val="00596B1A"/>
    <w:rsid w:val="005A0508"/>
    <w:rsid w:val="005A0F58"/>
    <w:rsid w:val="005A6322"/>
    <w:rsid w:val="005A646E"/>
    <w:rsid w:val="005A6E35"/>
    <w:rsid w:val="005A77D7"/>
    <w:rsid w:val="005B1344"/>
    <w:rsid w:val="005B363B"/>
    <w:rsid w:val="005B6A64"/>
    <w:rsid w:val="005C7480"/>
    <w:rsid w:val="005D18BF"/>
    <w:rsid w:val="005D1CB6"/>
    <w:rsid w:val="005D21EF"/>
    <w:rsid w:val="005D417F"/>
    <w:rsid w:val="005D7812"/>
    <w:rsid w:val="005E018A"/>
    <w:rsid w:val="005E7CB5"/>
    <w:rsid w:val="005F1137"/>
    <w:rsid w:val="005F71BB"/>
    <w:rsid w:val="0060742B"/>
    <w:rsid w:val="00607CA3"/>
    <w:rsid w:val="00612D96"/>
    <w:rsid w:val="00613FBE"/>
    <w:rsid w:val="0061791F"/>
    <w:rsid w:val="0061796F"/>
    <w:rsid w:val="00624566"/>
    <w:rsid w:val="00626EAD"/>
    <w:rsid w:val="00631E05"/>
    <w:rsid w:val="00645F2A"/>
    <w:rsid w:val="006460E4"/>
    <w:rsid w:val="00650002"/>
    <w:rsid w:val="006565B6"/>
    <w:rsid w:val="006572E1"/>
    <w:rsid w:val="00661614"/>
    <w:rsid w:val="006618C8"/>
    <w:rsid w:val="00663845"/>
    <w:rsid w:val="00664D02"/>
    <w:rsid w:val="00666616"/>
    <w:rsid w:val="00667DF1"/>
    <w:rsid w:val="006778AD"/>
    <w:rsid w:val="00682202"/>
    <w:rsid w:val="00684052"/>
    <w:rsid w:val="006854C7"/>
    <w:rsid w:val="00685733"/>
    <w:rsid w:val="00690A9F"/>
    <w:rsid w:val="00694C78"/>
    <w:rsid w:val="00695B8D"/>
    <w:rsid w:val="006A19A2"/>
    <w:rsid w:val="006A1D1C"/>
    <w:rsid w:val="006A23FD"/>
    <w:rsid w:val="006A60F5"/>
    <w:rsid w:val="006B19D3"/>
    <w:rsid w:val="006B5C62"/>
    <w:rsid w:val="006B7B72"/>
    <w:rsid w:val="006B7F06"/>
    <w:rsid w:val="006C0647"/>
    <w:rsid w:val="006C0F7A"/>
    <w:rsid w:val="006C3947"/>
    <w:rsid w:val="006C62CD"/>
    <w:rsid w:val="006D128A"/>
    <w:rsid w:val="006D219F"/>
    <w:rsid w:val="006D3E5B"/>
    <w:rsid w:val="006D4468"/>
    <w:rsid w:val="006D70EC"/>
    <w:rsid w:val="006F041A"/>
    <w:rsid w:val="006F1F94"/>
    <w:rsid w:val="006F2A1F"/>
    <w:rsid w:val="006F2E82"/>
    <w:rsid w:val="006F4A64"/>
    <w:rsid w:val="0070058A"/>
    <w:rsid w:val="00700BB4"/>
    <w:rsid w:val="007015CB"/>
    <w:rsid w:val="00702DCB"/>
    <w:rsid w:val="00707B66"/>
    <w:rsid w:val="00710C71"/>
    <w:rsid w:val="00716220"/>
    <w:rsid w:val="00721795"/>
    <w:rsid w:val="00721DA0"/>
    <w:rsid w:val="00724BCC"/>
    <w:rsid w:val="00724E6B"/>
    <w:rsid w:val="00725661"/>
    <w:rsid w:val="00727C10"/>
    <w:rsid w:val="0073094B"/>
    <w:rsid w:val="00731D1C"/>
    <w:rsid w:val="0073567A"/>
    <w:rsid w:val="00737007"/>
    <w:rsid w:val="00740236"/>
    <w:rsid w:val="00744E99"/>
    <w:rsid w:val="00750255"/>
    <w:rsid w:val="00754BF9"/>
    <w:rsid w:val="00754C1A"/>
    <w:rsid w:val="00755DF3"/>
    <w:rsid w:val="0076013A"/>
    <w:rsid w:val="007623AC"/>
    <w:rsid w:val="0076280F"/>
    <w:rsid w:val="00775D84"/>
    <w:rsid w:val="00776C15"/>
    <w:rsid w:val="00780C3B"/>
    <w:rsid w:val="0078530E"/>
    <w:rsid w:val="00785E03"/>
    <w:rsid w:val="00787CA1"/>
    <w:rsid w:val="0079689D"/>
    <w:rsid w:val="007A1D55"/>
    <w:rsid w:val="007A3582"/>
    <w:rsid w:val="007A659E"/>
    <w:rsid w:val="007B11A5"/>
    <w:rsid w:val="007B1C23"/>
    <w:rsid w:val="007B1F71"/>
    <w:rsid w:val="007B38A3"/>
    <w:rsid w:val="007B6503"/>
    <w:rsid w:val="007D77B9"/>
    <w:rsid w:val="007E25C8"/>
    <w:rsid w:val="007E54D0"/>
    <w:rsid w:val="007E65B4"/>
    <w:rsid w:val="007F178A"/>
    <w:rsid w:val="007F7404"/>
    <w:rsid w:val="00803554"/>
    <w:rsid w:val="008056A7"/>
    <w:rsid w:val="008078C8"/>
    <w:rsid w:val="0081284E"/>
    <w:rsid w:val="00815059"/>
    <w:rsid w:val="00824FA9"/>
    <w:rsid w:val="00834AC0"/>
    <w:rsid w:val="008402E0"/>
    <w:rsid w:val="00841B48"/>
    <w:rsid w:val="008444FE"/>
    <w:rsid w:val="008462C6"/>
    <w:rsid w:val="00850DD9"/>
    <w:rsid w:val="00850DDF"/>
    <w:rsid w:val="00852470"/>
    <w:rsid w:val="0085529C"/>
    <w:rsid w:val="00857084"/>
    <w:rsid w:val="0086274E"/>
    <w:rsid w:val="00862F3A"/>
    <w:rsid w:val="00872C00"/>
    <w:rsid w:val="00884B0A"/>
    <w:rsid w:val="00884CAB"/>
    <w:rsid w:val="008852B3"/>
    <w:rsid w:val="00886531"/>
    <w:rsid w:val="008910C5"/>
    <w:rsid w:val="00893BB0"/>
    <w:rsid w:val="008A146D"/>
    <w:rsid w:val="008A3A4F"/>
    <w:rsid w:val="008B27B4"/>
    <w:rsid w:val="008C4CC4"/>
    <w:rsid w:val="008C568F"/>
    <w:rsid w:val="008C7F78"/>
    <w:rsid w:val="008D0ACA"/>
    <w:rsid w:val="008D1CE4"/>
    <w:rsid w:val="008D23D4"/>
    <w:rsid w:val="008D5DE6"/>
    <w:rsid w:val="008D6025"/>
    <w:rsid w:val="008D72A0"/>
    <w:rsid w:val="008E464A"/>
    <w:rsid w:val="008E4CDD"/>
    <w:rsid w:val="00901743"/>
    <w:rsid w:val="009022AF"/>
    <w:rsid w:val="0090577B"/>
    <w:rsid w:val="009111DE"/>
    <w:rsid w:val="00913257"/>
    <w:rsid w:val="009157DB"/>
    <w:rsid w:val="009170DC"/>
    <w:rsid w:val="009212A6"/>
    <w:rsid w:val="00922B04"/>
    <w:rsid w:val="009231EF"/>
    <w:rsid w:val="00931E1F"/>
    <w:rsid w:val="00933387"/>
    <w:rsid w:val="009337BF"/>
    <w:rsid w:val="00933E07"/>
    <w:rsid w:val="00942391"/>
    <w:rsid w:val="00943BEF"/>
    <w:rsid w:val="009452FC"/>
    <w:rsid w:val="009461C8"/>
    <w:rsid w:val="009470C1"/>
    <w:rsid w:val="00947E75"/>
    <w:rsid w:val="00955A4A"/>
    <w:rsid w:val="0096633D"/>
    <w:rsid w:val="0097014D"/>
    <w:rsid w:val="00972C5A"/>
    <w:rsid w:val="009757AD"/>
    <w:rsid w:val="0098421F"/>
    <w:rsid w:val="009A2941"/>
    <w:rsid w:val="009A4BC4"/>
    <w:rsid w:val="009A6C2E"/>
    <w:rsid w:val="009B1983"/>
    <w:rsid w:val="009B35CA"/>
    <w:rsid w:val="009B70E2"/>
    <w:rsid w:val="009B771E"/>
    <w:rsid w:val="009C4C6B"/>
    <w:rsid w:val="009D0AC0"/>
    <w:rsid w:val="009D242A"/>
    <w:rsid w:val="009D3437"/>
    <w:rsid w:val="009D7C1C"/>
    <w:rsid w:val="009D7F62"/>
    <w:rsid w:val="009E1D39"/>
    <w:rsid w:val="009E29F3"/>
    <w:rsid w:val="009E338C"/>
    <w:rsid w:val="009E5838"/>
    <w:rsid w:val="009E6814"/>
    <w:rsid w:val="009F25A7"/>
    <w:rsid w:val="009F59A3"/>
    <w:rsid w:val="00A0012E"/>
    <w:rsid w:val="00A0668C"/>
    <w:rsid w:val="00A118FE"/>
    <w:rsid w:val="00A14289"/>
    <w:rsid w:val="00A17B72"/>
    <w:rsid w:val="00A21D2A"/>
    <w:rsid w:val="00A2284C"/>
    <w:rsid w:val="00A3154F"/>
    <w:rsid w:val="00A3274C"/>
    <w:rsid w:val="00A43761"/>
    <w:rsid w:val="00A45A48"/>
    <w:rsid w:val="00A47358"/>
    <w:rsid w:val="00A52ED5"/>
    <w:rsid w:val="00A530EE"/>
    <w:rsid w:val="00A53E8B"/>
    <w:rsid w:val="00A5478E"/>
    <w:rsid w:val="00A57E32"/>
    <w:rsid w:val="00A61F66"/>
    <w:rsid w:val="00A70552"/>
    <w:rsid w:val="00A71571"/>
    <w:rsid w:val="00A71EDA"/>
    <w:rsid w:val="00A75E2A"/>
    <w:rsid w:val="00A76311"/>
    <w:rsid w:val="00A815B4"/>
    <w:rsid w:val="00A84ED2"/>
    <w:rsid w:val="00A91EA0"/>
    <w:rsid w:val="00A92ADE"/>
    <w:rsid w:val="00A9340C"/>
    <w:rsid w:val="00A934A3"/>
    <w:rsid w:val="00AA214D"/>
    <w:rsid w:val="00AA5144"/>
    <w:rsid w:val="00AB0C2A"/>
    <w:rsid w:val="00AB6FD0"/>
    <w:rsid w:val="00AC679B"/>
    <w:rsid w:val="00AD3F94"/>
    <w:rsid w:val="00AD4F7A"/>
    <w:rsid w:val="00AD5074"/>
    <w:rsid w:val="00AD56EB"/>
    <w:rsid w:val="00AE0C32"/>
    <w:rsid w:val="00AE333D"/>
    <w:rsid w:val="00AE4A4A"/>
    <w:rsid w:val="00AE5C45"/>
    <w:rsid w:val="00AE69A1"/>
    <w:rsid w:val="00AE790E"/>
    <w:rsid w:val="00AF11FD"/>
    <w:rsid w:val="00AF7E4A"/>
    <w:rsid w:val="00B01201"/>
    <w:rsid w:val="00B030F0"/>
    <w:rsid w:val="00B04BE2"/>
    <w:rsid w:val="00B1164D"/>
    <w:rsid w:val="00B14E97"/>
    <w:rsid w:val="00B21BDA"/>
    <w:rsid w:val="00B33327"/>
    <w:rsid w:val="00B41708"/>
    <w:rsid w:val="00B42B98"/>
    <w:rsid w:val="00B4398A"/>
    <w:rsid w:val="00B54C3E"/>
    <w:rsid w:val="00B55017"/>
    <w:rsid w:val="00B56D93"/>
    <w:rsid w:val="00B56EE3"/>
    <w:rsid w:val="00B71B4C"/>
    <w:rsid w:val="00B72334"/>
    <w:rsid w:val="00B8744E"/>
    <w:rsid w:val="00B96818"/>
    <w:rsid w:val="00B975A7"/>
    <w:rsid w:val="00BA4AF8"/>
    <w:rsid w:val="00BA60BD"/>
    <w:rsid w:val="00BB0E23"/>
    <w:rsid w:val="00BB1576"/>
    <w:rsid w:val="00BB3087"/>
    <w:rsid w:val="00BB352B"/>
    <w:rsid w:val="00BB3E1E"/>
    <w:rsid w:val="00BB56A9"/>
    <w:rsid w:val="00BC5D92"/>
    <w:rsid w:val="00BC69D3"/>
    <w:rsid w:val="00BD012B"/>
    <w:rsid w:val="00BD02BF"/>
    <w:rsid w:val="00BD4402"/>
    <w:rsid w:val="00BD5CE0"/>
    <w:rsid w:val="00BE51B7"/>
    <w:rsid w:val="00BE5AF4"/>
    <w:rsid w:val="00BF3536"/>
    <w:rsid w:val="00BF5AE2"/>
    <w:rsid w:val="00BF7CF3"/>
    <w:rsid w:val="00C02F7C"/>
    <w:rsid w:val="00C033EB"/>
    <w:rsid w:val="00C039D9"/>
    <w:rsid w:val="00C046A8"/>
    <w:rsid w:val="00C15F5A"/>
    <w:rsid w:val="00C21D00"/>
    <w:rsid w:val="00C263EA"/>
    <w:rsid w:val="00C26C83"/>
    <w:rsid w:val="00C27F9E"/>
    <w:rsid w:val="00C31EF0"/>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91993"/>
    <w:rsid w:val="00C91B13"/>
    <w:rsid w:val="00C94631"/>
    <w:rsid w:val="00C94E67"/>
    <w:rsid w:val="00CA5231"/>
    <w:rsid w:val="00CA5873"/>
    <w:rsid w:val="00CB3116"/>
    <w:rsid w:val="00CB3E75"/>
    <w:rsid w:val="00CB3EC7"/>
    <w:rsid w:val="00CB64DC"/>
    <w:rsid w:val="00CC1579"/>
    <w:rsid w:val="00CC7C43"/>
    <w:rsid w:val="00CD37C7"/>
    <w:rsid w:val="00CD478A"/>
    <w:rsid w:val="00CD4CB0"/>
    <w:rsid w:val="00CE40C2"/>
    <w:rsid w:val="00CE64D2"/>
    <w:rsid w:val="00CF0599"/>
    <w:rsid w:val="00CF0955"/>
    <w:rsid w:val="00CF2515"/>
    <w:rsid w:val="00CF4370"/>
    <w:rsid w:val="00CF43F0"/>
    <w:rsid w:val="00D001DC"/>
    <w:rsid w:val="00D01751"/>
    <w:rsid w:val="00D03180"/>
    <w:rsid w:val="00D074D1"/>
    <w:rsid w:val="00D1142C"/>
    <w:rsid w:val="00D13769"/>
    <w:rsid w:val="00D13911"/>
    <w:rsid w:val="00D161E3"/>
    <w:rsid w:val="00D205C2"/>
    <w:rsid w:val="00D22CD8"/>
    <w:rsid w:val="00D22CE6"/>
    <w:rsid w:val="00D30D75"/>
    <w:rsid w:val="00D3143B"/>
    <w:rsid w:val="00D330C2"/>
    <w:rsid w:val="00D357FD"/>
    <w:rsid w:val="00D37BCF"/>
    <w:rsid w:val="00D40779"/>
    <w:rsid w:val="00D508E2"/>
    <w:rsid w:val="00D51187"/>
    <w:rsid w:val="00D521C3"/>
    <w:rsid w:val="00D524DD"/>
    <w:rsid w:val="00D611AA"/>
    <w:rsid w:val="00D64BF1"/>
    <w:rsid w:val="00D64ED3"/>
    <w:rsid w:val="00D66119"/>
    <w:rsid w:val="00D74AFD"/>
    <w:rsid w:val="00D7649B"/>
    <w:rsid w:val="00D77ACE"/>
    <w:rsid w:val="00D907C8"/>
    <w:rsid w:val="00D928E8"/>
    <w:rsid w:val="00D92CDC"/>
    <w:rsid w:val="00D932B6"/>
    <w:rsid w:val="00D93320"/>
    <w:rsid w:val="00D96331"/>
    <w:rsid w:val="00D96FBA"/>
    <w:rsid w:val="00DA1D31"/>
    <w:rsid w:val="00DA3854"/>
    <w:rsid w:val="00DA44C7"/>
    <w:rsid w:val="00DA4F42"/>
    <w:rsid w:val="00DA74FF"/>
    <w:rsid w:val="00DB031D"/>
    <w:rsid w:val="00DB2104"/>
    <w:rsid w:val="00DB3929"/>
    <w:rsid w:val="00DB3D85"/>
    <w:rsid w:val="00DB4C25"/>
    <w:rsid w:val="00DB6817"/>
    <w:rsid w:val="00DC0054"/>
    <w:rsid w:val="00DC081D"/>
    <w:rsid w:val="00DC0858"/>
    <w:rsid w:val="00DD2318"/>
    <w:rsid w:val="00DD4A13"/>
    <w:rsid w:val="00DD5A6A"/>
    <w:rsid w:val="00DE1679"/>
    <w:rsid w:val="00DE19EF"/>
    <w:rsid w:val="00DE583B"/>
    <w:rsid w:val="00DF007E"/>
    <w:rsid w:val="00DF0CEC"/>
    <w:rsid w:val="00DF160D"/>
    <w:rsid w:val="00DF1EC7"/>
    <w:rsid w:val="00DF2184"/>
    <w:rsid w:val="00DF31C1"/>
    <w:rsid w:val="00DF54BF"/>
    <w:rsid w:val="00DF5FFE"/>
    <w:rsid w:val="00DF7BCB"/>
    <w:rsid w:val="00E12B5C"/>
    <w:rsid w:val="00E13903"/>
    <w:rsid w:val="00E20726"/>
    <w:rsid w:val="00E226DF"/>
    <w:rsid w:val="00E27641"/>
    <w:rsid w:val="00E345E0"/>
    <w:rsid w:val="00E400F9"/>
    <w:rsid w:val="00E401FD"/>
    <w:rsid w:val="00E4265D"/>
    <w:rsid w:val="00E52723"/>
    <w:rsid w:val="00E56735"/>
    <w:rsid w:val="00E63ABB"/>
    <w:rsid w:val="00E63DFA"/>
    <w:rsid w:val="00E66896"/>
    <w:rsid w:val="00E67D58"/>
    <w:rsid w:val="00E81215"/>
    <w:rsid w:val="00E82037"/>
    <w:rsid w:val="00E8373C"/>
    <w:rsid w:val="00E841D9"/>
    <w:rsid w:val="00E90353"/>
    <w:rsid w:val="00E943D6"/>
    <w:rsid w:val="00E964DD"/>
    <w:rsid w:val="00E97291"/>
    <w:rsid w:val="00EA6170"/>
    <w:rsid w:val="00EC3F89"/>
    <w:rsid w:val="00EC4B5D"/>
    <w:rsid w:val="00ED2103"/>
    <w:rsid w:val="00EE464A"/>
    <w:rsid w:val="00EE684A"/>
    <w:rsid w:val="00EF2C0D"/>
    <w:rsid w:val="00EF6DAC"/>
    <w:rsid w:val="00EF73E2"/>
    <w:rsid w:val="00EF7AFE"/>
    <w:rsid w:val="00F0270B"/>
    <w:rsid w:val="00F045F5"/>
    <w:rsid w:val="00F10237"/>
    <w:rsid w:val="00F10435"/>
    <w:rsid w:val="00F12B2C"/>
    <w:rsid w:val="00F143BA"/>
    <w:rsid w:val="00F15090"/>
    <w:rsid w:val="00F215EB"/>
    <w:rsid w:val="00F32E1A"/>
    <w:rsid w:val="00F33665"/>
    <w:rsid w:val="00F34843"/>
    <w:rsid w:val="00F34C34"/>
    <w:rsid w:val="00F350F1"/>
    <w:rsid w:val="00F416AE"/>
    <w:rsid w:val="00F4691C"/>
    <w:rsid w:val="00F52CC5"/>
    <w:rsid w:val="00F5482A"/>
    <w:rsid w:val="00F616AF"/>
    <w:rsid w:val="00F651A3"/>
    <w:rsid w:val="00F67B73"/>
    <w:rsid w:val="00F70C16"/>
    <w:rsid w:val="00F80E56"/>
    <w:rsid w:val="00F86FB6"/>
    <w:rsid w:val="00F9087B"/>
    <w:rsid w:val="00F916C6"/>
    <w:rsid w:val="00F927F1"/>
    <w:rsid w:val="00F96AB8"/>
    <w:rsid w:val="00FA2F00"/>
    <w:rsid w:val="00FA5CB3"/>
    <w:rsid w:val="00FA5EFA"/>
    <w:rsid w:val="00FB06BD"/>
    <w:rsid w:val="00FB15AA"/>
    <w:rsid w:val="00FB3193"/>
    <w:rsid w:val="00FB3C5A"/>
    <w:rsid w:val="00FB44A3"/>
    <w:rsid w:val="00FB5661"/>
    <w:rsid w:val="00FB6886"/>
    <w:rsid w:val="00FC28BC"/>
    <w:rsid w:val="00FC516B"/>
    <w:rsid w:val="00FC6855"/>
    <w:rsid w:val="00FD1A18"/>
    <w:rsid w:val="00FD2BDB"/>
    <w:rsid w:val="00FD3041"/>
    <w:rsid w:val="00FD3690"/>
    <w:rsid w:val="00FE2A7B"/>
    <w:rsid w:val="00FE3BAF"/>
    <w:rsid w:val="00FE57AD"/>
    <w:rsid w:val="00FE7278"/>
    <w:rsid w:val="00FF1F15"/>
    <w:rsid w:val="00FF367B"/>
    <w:rsid w:val="00FF57C9"/>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link w:val="ListParagraphChar"/>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 w:type="character" w:customStyle="1" w:styleId="ListParagraphChar">
    <w:name w:val="List Paragraph Char"/>
    <w:basedOn w:val="DefaultParagraphFont"/>
    <w:link w:val="ListParagraph"/>
    <w:rsid w:val="005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8173">
      <w:bodyDiv w:val="1"/>
      <w:marLeft w:val="0"/>
      <w:marRight w:val="0"/>
      <w:marTop w:val="0"/>
      <w:marBottom w:val="0"/>
      <w:divBdr>
        <w:top w:val="none" w:sz="0" w:space="0" w:color="auto"/>
        <w:left w:val="none" w:sz="0" w:space="0" w:color="auto"/>
        <w:bottom w:val="none" w:sz="0" w:space="0" w:color="auto"/>
        <w:right w:val="none" w:sz="0" w:space="0" w:color="auto"/>
      </w:divBdr>
    </w:div>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 w:id="18274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dsubmissions.opm-ees@gov.mt"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
      <w:docPartPr>
        <w:name w:val="6F0EB87154054600AD1925A54E209575"/>
        <w:category>
          <w:name w:val="General"/>
          <w:gallery w:val="placeholder"/>
        </w:category>
        <w:types>
          <w:type w:val="bbPlcHdr"/>
        </w:types>
        <w:behaviors>
          <w:behavior w:val="content"/>
        </w:behaviors>
        <w:guid w:val="{345621C6-C7D1-444B-9E69-45CBA9942E4E}"/>
      </w:docPartPr>
      <w:docPartBody>
        <w:p w:rsidR="00566AAC" w:rsidRDefault="00D66A23" w:rsidP="00D66A23">
          <w:pPr>
            <w:pStyle w:val="6F0EB87154054600AD1925A54E209575"/>
          </w:pPr>
          <w:r>
            <w:rPr>
              <w:rStyle w:val="PlaceholderText"/>
            </w:rPr>
            <w:t>Mr, Ms</w:t>
          </w:r>
        </w:p>
      </w:docPartBody>
    </w:docPart>
    <w:docPart>
      <w:docPartPr>
        <w:name w:val="08370AB21CFB44A88B850AF37615E413"/>
        <w:category>
          <w:name w:val="General"/>
          <w:gallery w:val="placeholder"/>
        </w:category>
        <w:types>
          <w:type w:val="bbPlcHdr"/>
        </w:types>
        <w:behaviors>
          <w:behavior w:val="content"/>
        </w:behaviors>
        <w:guid w:val="{3A3C073D-1B61-4DD3-A759-1463EF7F8138}"/>
      </w:docPartPr>
      <w:docPartBody>
        <w:p w:rsidR="00566AAC" w:rsidRDefault="00D66A23" w:rsidP="00D66A23">
          <w:pPr>
            <w:pStyle w:val="08370AB21CFB44A88B850AF37615E413"/>
          </w:pPr>
          <w:r>
            <w:rPr>
              <w:rStyle w:val="PlaceholderText"/>
            </w:rPr>
            <w:t>Mr, Ms</w:t>
          </w:r>
        </w:p>
      </w:docPartBody>
    </w:docPart>
    <w:docPart>
      <w:docPartPr>
        <w:name w:val="06CD0F27C7B04914B61DE8D5163E7886"/>
        <w:category>
          <w:name w:val="General"/>
          <w:gallery w:val="placeholder"/>
        </w:category>
        <w:types>
          <w:type w:val="bbPlcHdr"/>
        </w:types>
        <w:behaviors>
          <w:behavior w:val="content"/>
        </w:behaviors>
        <w:guid w:val="{6C467933-4D0F-4A39-B05B-29D737CB4447}"/>
      </w:docPartPr>
      <w:docPartBody>
        <w:p w:rsidR="00566AAC" w:rsidRDefault="00D66A23" w:rsidP="00D66A23">
          <w:pPr>
            <w:pStyle w:val="06CD0F27C7B04914B61DE8D5163E7886"/>
          </w:pPr>
          <w:r>
            <w:rPr>
              <w:rStyle w:val="PlaceholderText"/>
            </w:rPr>
            <w:t>Mr, Ms</w:t>
          </w:r>
        </w:p>
      </w:docPartBody>
    </w:docPart>
    <w:docPart>
      <w:docPartPr>
        <w:name w:val="67749A335E4D417F9D06DC94E2DC3F0B"/>
        <w:category>
          <w:name w:val="General"/>
          <w:gallery w:val="placeholder"/>
        </w:category>
        <w:types>
          <w:type w:val="bbPlcHdr"/>
        </w:types>
        <w:behaviors>
          <w:behavior w:val="content"/>
        </w:behaviors>
        <w:guid w:val="{3A9DEC2A-7104-4008-A14B-12BAEDA9F24A}"/>
      </w:docPartPr>
      <w:docPartBody>
        <w:p w:rsidR="00566AAC" w:rsidRDefault="00D66A23" w:rsidP="00D66A23">
          <w:pPr>
            <w:pStyle w:val="67749A335E4D417F9D06DC94E2DC3F0B"/>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46D91"/>
    <w:rsid w:val="00185C22"/>
    <w:rsid w:val="001B7314"/>
    <w:rsid w:val="00237DF2"/>
    <w:rsid w:val="002F6740"/>
    <w:rsid w:val="0035714B"/>
    <w:rsid w:val="0039274C"/>
    <w:rsid w:val="003F4E1B"/>
    <w:rsid w:val="00403A20"/>
    <w:rsid w:val="004B02BF"/>
    <w:rsid w:val="004C3885"/>
    <w:rsid w:val="004C3C4F"/>
    <w:rsid w:val="00530455"/>
    <w:rsid w:val="00566AAC"/>
    <w:rsid w:val="00586177"/>
    <w:rsid w:val="005E246A"/>
    <w:rsid w:val="006B7F06"/>
    <w:rsid w:val="006D72AB"/>
    <w:rsid w:val="006E19CC"/>
    <w:rsid w:val="00757A3A"/>
    <w:rsid w:val="007623AC"/>
    <w:rsid w:val="008056A7"/>
    <w:rsid w:val="008462C6"/>
    <w:rsid w:val="00853BA2"/>
    <w:rsid w:val="008F03E1"/>
    <w:rsid w:val="00A32318"/>
    <w:rsid w:val="00A4176C"/>
    <w:rsid w:val="00A8412B"/>
    <w:rsid w:val="00B4158B"/>
    <w:rsid w:val="00B51117"/>
    <w:rsid w:val="00BA4E7F"/>
    <w:rsid w:val="00CB1C40"/>
    <w:rsid w:val="00D26C57"/>
    <w:rsid w:val="00D51187"/>
    <w:rsid w:val="00D66A23"/>
    <w:rsid w:val="00D832E8"/>
    <w:rsid w:val="00DA3F85"/>
    <w:rsid w:val="00DC7087"/>
    <w:rsid w:val="00E617B2"/>
    <w:rsid w:val="00E84249"/>
    <w:rsid w:val="00EF2C0D"/>
    <w:rsid w:val="00F86F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D66A23"/>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 w:type="paragraph" w:customStyle="1" w:styleId="6F0EB87154054600AD1925A54E209575">
    <w:name w:val="6F0EB87154054600AD1925A54E209575"/>
    <w:rsid w:val="00D66A23"/>
    <w:rPr>
      <w:kern w:val="2"/>
      <w14:ligatures w14:val="standardContextual"/>
    </w:rPr>
  </w:style>
  <w:style w:type="paragraph" w:customStyle="1" w:styleId="08370AB21CFB44A88B850AF37615E413">
    <w:name w:val="08370AB21CFB44A88B850AF37615E413"/>
    <w:rsid w:val="00D66A23"/>
    <w:rPr>
      <w:kern w:val="2"/>
      <w14:ligatures w14:val="standardContextual"/>
    </w:rPr>
  </w:style>
  <w:style w:type="paragraph" w:customStyle="1" w:styleId="06CD0F27C7B04914B61DE8D5163E7886">
    <w:name w:val="06CD0F27C7B04914B61DE8D5163E7886"/>
    <w:rsid w:val="00D66A23"/>
    <w:rPr>
      <w:kern w:val="2"/>
      <w14:ligatures w14:val="standardContextual"/>
    </w:rPr>
  </w:style>
  <w:style w:type="paragraph" w:customStyle="1" w:styleId="67749A335E4D417F9D06DC94E2DC3F0B">
    <w:name w:val="67749A335E4D417F9D06DC94E2DC3F0B"/>
    <w:rsid w:val="00D66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2.xml><?xml version="1.0" encoding="utf-8"?>
<ds:datastoreItem xmlns:ds="http://schemas.openxmlformats.org/officeDocument/2006/customXml" ds:itemID="{107C84DF-FEE1-426C-AFD0-A54DA83FF2BC}">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cdf041db-81c4-432f-95ca-bea335a4caf7"/>
    <ds:schemaRef ds:uri="766a2a4e-84cf-464a-8468-d56ecf2b1c39"/>
    <ds:schemaRef ds:uri="http://purl.org/dc/terms/"/>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2704D96C-1EA7-4CAB-83A6-1D44EA1B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16</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131</cp:revision>
  <dcterms:created xsi:type="dcterms:W3CDTF">2025-01-30T10:37:00Z</dcterms:created>
  <dcterms:modified xsi:type="dcterms:W3CDTF">2025-03-17T16:21:00Z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